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drawingml.chart+xml" PartName="/word/charts/chart6.xml"/>
  <Override ContentType="application/vnd.openxmlformats-officedocument.drawingml.chart+xml" PartName="/word/charts/chart19.xml"/>
  <Override ContentType="application/vnd.openxmlformats-officedocument.drawingml.chart+xml" PartName="/word/charts/chart1.xml"/>
  <Override ContentType="application/vnd.openxmlformats-officedocument.drawingml.chart+xml" PartName="/word/charts/chart14.xml"/>
  <Override ContentType="application/vnd.openxmlformats-officedocument.drawingml.chart+xml" PartName="/word/charts/chart10.xml"/>
  <Override ContentType="application/vnd.openxmlformats-officedocument.drawingml.chart+xml" PartName="/word/charts/chart15.xml"/>
  <Override ContentType="application/vnd.openxmlformats-officedocument.drawingml.chart+xml" PartName="/word/charts/chart23.xml"/>
  <Override ContentType="application/vnd.openxmlformats-officedocument.drawingml.chart+xml" PartName="/word/charts/chart7.xml"/>
  <Override ContentType="application/vnd.openxmlformats-officedocument.drawingml.chart+xml" PartName="/word/charts/chart24.xml"/>
  <Override ContentType="application/vnd.openxmlformats-officedocument.drawingml.chart+xml" PartName="/word/charts/chart11.xml"/>
  <Override ContentType="application/vnd.openxmlformats-officedocument.drawingml.chart+xml" PartName="/word/charts/chart3.xml"/>
  <Override ContentType="application/vnd.openxmlformats-officedocument.drawingml.chart+xml" PartName="/word/charts/chart8.xml"/>
  <Override ContentType="application/vnd.openxmlformats-officedocument.drawingml.chart+xml" PartName="/word/charts/chart16.xml"/>
  <Override ContentType="application/vnd.openxmlformats-officedocument.drawingml.chart+xml" PartName="/word/charts/chart25.xml"/>
  <Override ContentType="application/vnd.openxmlformats-officedocument.drawingml.chart+xml" PartName="/word/charts/chart20.xml"/>
  <Override ContentType="application/vnd.openxmlformats-officedocument.drawingml.chart+xml" PartName="/word/charts/chart4.xml"/>
  <Override ContentType="application/vnd.openxmlformats-officedocument.drawingml.chart+xml" PartName="/word/charts/chart12.xml"/>
  <Override ContentType="application/vnd.openxmlformats-officedocument.drawingml.chart+xml" PartName="/word/charts/chart9.xml"/>
  <Override ContentType="application/vnd.openxmlformats-officedocument.drawingml.chart+xml" PartName="/word/charts/chart17.xml"/>
  <Override ContentType="application/vnd.openxmlformats-officedocument.drawingml.chart+xml" PartName="/word/charts/chart21.xml"/>
  <Override ContentType="application/vnd.openxmlformats-officedocument.drawingml.chart+xml" PartName="/word/charts/chart13.xml"/>
  <Override ContentType="application/vnd.openxmlformats-officedocument.drawingml.chart+xml" PartName="/word/charts/chart18.xml"/>
  <Override ContentType="application/vnd.openxmlformats-officedocument.drawingml.chart+xml" PartName="/word/charts/chart2.xml"/>
  <Override ContentType="application/vnd.openxmlformats-officedocument.drawingml.chart+xml" PartName="/word/charts/chart5.xml"/>
  <Override ContentType="application/vnd.openxmlformats-officedocument.drawingml.chart+xml" PartName="/word/charts/chart26.xml"/>
  <Override ContentType="application/vnd.openxmlformats-officedocument.drawingml.chart+xml" PartName="/word/charts/chart22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jc w:val="center"/>
        <w:rPr>
          <w:rFonts w:ascii="Archivo" w:cs="Archivo" w:eastAsia="Archivo" w:hAnsi="Archivo"/>
        </w:rPr>
      </w:pPr>
      <w:bookmarkStart w:colFirst="0" w:colLast="0" w:name="_heading=h.qgh9fjchlr8y" w:id="0"/>
      <w:bookmarkEnd w:id="0"/>
      <w:r w:rsidDel="00000000" w:rsidR="00000000" w:rsidRPr="00000000">
        <w:rPr>
          <w:rFonts w:ascii="Archivo" w:cs="Archivo" w:eastAsia="Archivo" w:hAnsi="Archivo"/>
          <w:rtl w:val="0"/>
        </w:rPr>
        <w:t xml:space="preserve">Anexo 2 </w:t>
      </w:r>
    </w:p>
    <w:p w:rsidR="00000000" w:rsidDel="00000000" w:rsidP="00000000" w:rsidRDefault="00000000" w:rsidRPr="00000000" w14:paraId="00000002">
      <w:pPr>
        <w:pStyle w:val="Heading1"/>
        <w:jc w:val="center"/>
        <w:rPr>
          <w:rFonts w:ascii="Archivo" w:cs="Archivo" w:eastAsia="Archivo" w:hAnsi="Archivo"/>
        </w:rPr>
      </w:pPr>
      <w:bookmarkStart w:colFirst="0" w:colLast="0" w:name="_heading=h.aalzvmvh0v1z" w:id="1"/>
      <w:bookmarkEnd w:id="1"/>
      <w:r w:rsidDel="00000000" w:rsidR="00000000" w:rsidRPr="00000000">
        <w:rPr>
          <w:rFonts w:ascii="Archivo" w:cs="Archivo" w:eastAsia="Archivo" w:hAnsi="Archivo"/>
          <w:rtl w:val="0"/>
        </w:rPr>
        <w:t xml:space="preserve">Tablas y gráficos utilizados como fuentes en “Polarización, consensos y política en la sociedad argentina reciente”</w:t>
      </w:r>
    </w:p>
    <w:p w:rsidR="00000000" w:rsidDel="00000000" w:rsidP="00000000" w:rsidRDefault="00000000" w:rsidRPr="00000000" w14:paraId="00000003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rFonts w:ascii="Archivo" w:cs="Archivo" w:eastAsia="Archivo" w:hAnsi="Archivo"/>
          <w:sz w:val="24"/>
          <w:szCs w:val="24"/>
        </w:rPr>
      </w:pPr>
      <w:r w:rsidDel="00000000" w:rsidR="00000000" w:rsidRPr="00000000">
        <w:rPr>
          <w:rFonts w:ascii="Archivo" w:cs="Archivo" w:eastAsia="Archivo" w:hAnsi="Archivo"/>
          <w:sz w:val="24"/>
          <w:szCs w:val="24"/>
          <w:rtl w:val="0"/>
        </w:rPr>
        <w:t xml:space="preserve">Este documento contiene el conjunto completo de tablas y gráficos utilizados en Kessler, Gabriel y Vommaro, Gabriel (2021). Polarización, consensos y política en la sociedad argentina reciente. Buenos Aires: Fundar. Disponible en </w:t>
      </w:r>
      <w:hyperlink r:id="rId7">
        <w:r w:rsidDel="00000000" w:rsidR="00000000" w:rsidRPr="00000000">
          <w:rPr>
            <w:rFonts w:ascii="Archivo" w:cs="Archivo" w:eastAsia="Archivo" w:hAnsi="Archivo"/>
            <w:color w:val="1155cc"/>
            <w:sz w:val="24"/>
            <w:szCs w:val="24"/>
            <w:u w:val="single"/>
            <w:rtl w:val="0"/>
          </w:rPr>
          <w:t xml:space="preserve">https://www.fund.ar</w:t>
        </w:r>
      </w:hyperlink>
      <w:r w:rsidDel="00000000" w:rsidR="00000000" w:rsidRPr="00000000">
        <w:rPr>
          <w:rFonts w:ascii="Archivo" w:cs="Archivo" w:eastAsia="Archivo" w:hAnsi="Archivo"/>
          <w:sz w:val="24"/>
          <w:szCs w:val="24"/>
          <w:rtl w:val="0"/>
        </w:rPr>
        <w:t xml:space="preserve">. Allí se encontrarán más detalles sobre la estrategia metodológica y el uso de las fuentes.</w:t>
      </w:r>
    </w:p>
    <w:p w:rsidR="00000000" w:rsidDel="00000000" w:rsidP="00000000" w:rsidRDefault="00000000" w:rsidRPr="00000000" w14:paraId="00000005">
      <w:pPr>
        <w:rPr>
          <w:rFonts w:ascii="Archivo" w:cs="Archivo" w:eastAsia="Archivo" w:hAnsi="Archivo"/>
          <w:sz w:val="40"/>
          <w:szCs w:val="40"/>
        </w:rPr>
        <w:sectPr>
          <w:footerReference r:id="rId8" w:type="default"/>
          <w:footerReference r:id="rId9" w:type="even"/>
          <w:pgSz w:h="16834" w:w="11909" w:orient="portrait"/>
          <w:pgMar w:bottom="1440" w:top="1440" w:left="1166.4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keepNext w:val="1"/>
        <w:keepLines w:val="1"/>
        <w:spacing w:after="120" w:before="400" w:line="276" w:lineRule="auto"/>
        <w:jc w:val="center"/>
        <w:rPr>
          <w:rFonts w:ascii="Archivo" w:cs="Archivo" w:eastAsia="Archivo" w:hAnsi="Archivo"/>
          <w:b w:val="1"/>
        </w:rPr>
      </w:pPr>
      <w:bookmarkStart w:colFirst="0" w:colLast="0" w:name="_heading=h.mlg90e5c9bwm" w:id="2"/>
      <w:bookmarkEnd w:id="2"/>
      <w:r w:rsidDel="00000000" w:rsidR="00000000" w:rsidRPr="00000000">
        <w:rPr>
          <w:rFonts w:ascii="Archivo" w:cs="Archivo" w:eastAsia="Archivo" w:hAnsi="Archivo"/>
          <w:b w:val="1"/>
          <w:vertAlign w:val="baseline"/>
          <w:rtl w:val="0"/>
        </w:rPr>
        <w:t xml:space="preserve">Tablas de 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"La polarización en la Argentina, hoy"</w:t>
      </w:r>
    </w:p>
    <w:p w:rsidR="00000000" w:rsidDel="00000000" w:rsidP="00000000" w:rsidRDefault="00000000" w:rsidRPr="00000000" w14:paraId="00000007">
      <w:pPr>
        <w:pStyle w:val="Heading1"/>
        <w:keepNext w:val="1"/>
        <w:keepLines w:val="1"/>
        <w:spacing w:after="120" w:before="400" w:line="276" w:lineRule="auto"/>
        <w:jc w:val="center"/>
        <w:rPr>
          <w:rFonts w:ascii="Archivo" w:cs="Archivo" w:eastAsia="Archivo" w:hAnsi="Archivo"/>
          <w:b w:val="1"/>
        </w:rPr>
      </w:pPr>
      <w:bookmarkStart w:colFirst="0" w:colLast="0" w:name="_heading=h.z3iek24y3a4q" w:id="3"/>
      <w:bookmarkEnd w:id="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1"/>
        <w:keepNext w:val="1"/>
        <w:keepLines w:val="1"/>
        <w:spacing w:after="120" w:before="400" w:line="276" w:lineRule="auto"/>
        <w:jc w:val="center"/>
        <w:rPr>
          <w:rFonts w:ascii="Archivo" w:cs="Archivo" w:eastAsia="Archivo" w:hAnsi="Archivo"/>
          <w:vertAlign w:val="baseline"/>
        </w:rPr>
      </w:pPr>
      <w:bookmarkStart w:colFirst="0" w:colLast="0" w:name="_heading=h.bb9q6q8go2md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="276" w:lineRule="auto"/>
        <w:ind w:left="700" w:firstLine="0"/>
        <w:jc w:val="both"/>
        <w:rPr>
          <w:rFonts w:ascii="Archivo" w:cs="Archivo" w:eastAsia="Archivo" w:hAnsi="Archivo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Rule="auto"/>
        <w:jc w:val="both"/>
        <w:rPr>
          <w:rFonts w:ascii="Archivo" w:cs="Archivo" w:eastAsia="Archivo" w:hAnsi="Archivo"/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jc w:val="both"/>
        <w:rPr>
          <w:rFonts w:ascii="Archivo" w:cs="Archivo" w:eastAsia="Archivo" w:hAnsi="Archivo"/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chivo" w:cs="Archivo" w:eastAsia="Archivo" w:hAnsi="Archivo"/>
          <w:b w:val="1"/>
          <w:sz w:val="18"/>
          <w:szCs w:val="18"/>
        </w:rPr>
      </w:pPr>
      <w:r w:rsidDel="00000000" w:rsidR="00000000" w:rsidRPr="00000000">
        <w:rPr>
          <w:rFonts w:ascii="Archivo" w:cs="Archivo" w:eastAsia="Archivo" w:hAnsi="Archivo"/>
          <w:b w:val="1"/>
          <w:sz w:val="18"/>
          <w:szCs w:val="18"/>
          <w:rtl w:val="0"/>
        </w:rPr>
        <w:t xml:space="preserve">Tabla 1. Indicadores estadísticos de polarización por </w:t>
      </w:r>
      <w:r w:rsidDel="00000000" w:rsidR="00000000" w:rsidRPr="00000000">
        <w:rPr>
          <w:rFonts w:ascii="Archivo" w:cs="Archivo" w:eastAsia="Archivo" w:hAnsi="Archivo"/>
          <w:b w:val="1"/>
          <w:i w:val="1"/>
          <w:sz w:val="18"/>
          <w:szCs w:val="18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sz w:val="18"/>
          <w:szCs w:val="18"/>
          <w:rtl w:val="0"/>
        </w:rPr>
        <w:t xml:space="preserve"> (1 de 3), Argentina, 2017</w:t>
      </w:r>
    </w:p>
    <w:tbl>
      <w:tblPr>
        <w:tblStyle w:val="Table1"/>
        <w:tblW w:w="16171.000000000002" w:type="dxa"/>
        <w:jc w:val="left"/>
        <w:tblInd w:w="-594.0" w:type="dxa"/>
        <w:tblLayout w:type="fixed"/>
        <w:tblLook w:val="0400"/>
      </w:tblPr>
      <w:tblGrid>
        <w:gridCol w:w="852"/>
        <w:gridCol w:w="992"/>
        <w:gridCol w:w="992"/>
        <w:gridCol w:w="992"/>
        <w:gridCol w:w="992"/>
        <w:gridCol w:w="992"/>
        <w:gridCol w:w="992"/>
        <w:gridCol w:w="992"/>
        <w:gridCol w:w="851"/>
        <w:gridCol w:w="992"/>
        <w:gridCol w:w="564"/>
        <w:gridCol w:w="992"/>
        <w:gridCol w:w="992"/>
        <w:gridCol w:w="1141"/>
        <w:gridCol w:w="1282"/>
        <w:gridCol w:w="710"/>
        <w:gridCol w:w="851"/>
        <w:tblGridChange w:id="0">
          <w:tblGrid>
            <w:gridCol w:w="852"/>
            <w:gridCol w:w="992"/>
            <w:gridCol w:w="992"/>
            <w:gridCol w:w="992"/>
            <w:gridCol w:w="992"/>
            <w:gridCol w:w="992"/>
            <w:gridCol w:w="992"/>
            <w:gridCol w:w="992"/>
            <w:gridCol w:w="851"/>
            <w:gridCol w:w="992"/>
            <w:gridCol w:w="564"/>
            <w:gridCol w:w="992"/>
            <w:gridCol w:w="992"/>
            <w:gridCol w:w="1141"/>
            <w:gridCol w:w="1282"/>
            <w:gridCol w:w="710"/>
            <w:gridCol w:w="851"/>
          </w:tblGrid>
        </w:tblGridChange>
      </w:tblGrid>
      <w:tr>
        <w:trPr>
          <w:cantSplit w:val="0"/>
          <w:trHeight w:val="39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Importante en la vida: familia*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Importante en la vida: amigos*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Importante en la vida: tiempo de ocio*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Importante en la vida: política*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Importante en la vida: trabajo*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Importante en la vida: religión*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Satisfacción con la situación financiera del hogar**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Cuando los puestos de trabajo escasean, los varones deberían tener más derecho que las mujeres a un puesto de trabajo</w:t>
            </w:r>
          </w:p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Cuando los puestos de trabajo escasean, los empresarios deberían dar prioridad a los argentinos sobre los inmigrantes</w:t>
            </w:r>
          </w:p>
          <w:p w:rsidR="00000000" w:rsidDel="00000000" w:rsidP="00000000" w:rsidRDefault="00000000" w:rsidRPr="00000000" w14:paraId="0000001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¿En qué medida está Ud. interesado/a en la política?</w:t>
            </w:r>
          </w:p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****</w:t>
            </w:r>
          </w:p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64" w:firstLine="0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64" w:firstLine="0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*****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64" w:firstLine="0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Los ingresos deberían ser más iguales vs. Debe haber mayores incentivos para el esfuerzo individual</w:t>
            </w:r>
          </w:p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64" w:firstLine="0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*****</w:t>
            </w:r>
          </w:p>
          <w:p w:rsidR="00000000" w:rsidDel="00000000" w:rsidP="00000000" w:rsidRDefault="00000000" w:rsidRPr="00000000" w14:paraId="00000020">
            <w:pPr>
              <w:spacing w:after="0" w:line="240" w:lineRule="auto"/>
              <w:ind w:left="64" w:firstLine="0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64" w:firstLine="0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Debería incrementarse la propiedad privada de las empresas vs. Debería incrementarse la propiedad estatal de las empresas*****</w:t>
            </w:r>
          </w:p>
          <w:p w:rsidR="00000000" w:rsidDel="00000000" w:rsidP="00000000" w:rsidRDefault="00000000" w:rsidRPr="00000000" w14:paraId="00000022">
            <w:pPr>
              <w:spacing w:after="0" w:line="240" w:lineRule="auto"/>
              <w:ind w:left="64" w:firstLine="0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3">
            <w:pPr>
              <w:spacing w:after="0" w:line="240" w:lineRule="auto"/>
              <w:ind w:left="64" w:firstLine="0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El Gobierno debería asumir más responsabilidad en proporcionar un medio de vida a todo el mundo vs. Cada uno debería asumir individualmente más responsabilidad para lograr su propio medio de vida*****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64" w:firstLine="0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La competencia es buena vs. La competencia es perjudicial</w:t>
            </w:r>
          </w:p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64" w:firstLine="0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****</w:t>
            </w:r>
          </w:p>
          <w:p w:rsidR="00000000" w:rsidDel="00000000" w:rsidP="00000000" w:rsidRDefault="00000000" w:rsidRPr="00000000" w14:paraId="00000026">
            <w:pPr>
              <w:spacing w:after="0" w:line="240" w:lineRule="auto"/>
              <w:ind w:left="64" w:firstLine="0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64" w:firstLine="0"/>
              <w:jc w:val="center"/>
              <w:rPr>
                <w:rFonts w:ascii="Archivo" w:cs="Archivo" w:eastAsia="Archivo" w:hAnsi="Archivo"/>
                <w:sz w:val="11"/>
                <w:szCs w:val="11"/>
              </w:rPr>
            </w:pPr>
            <w:r w:rsidDel="00000000" w:rsidR="00000000" w:rsidRPr="00000000">
              <w:rPr>
                <w:rFonts w:ascii="Archivo" w:cs="Archivo" w:eastAsia="Archivo" w:hAnsi="Archivo"/>
                <w:sz w:val="11"/>
                <w:szCs w:val="11"/>
                <w:rtl w:val="0"/>
              </w:rPr>
              <w:t xml:space="preserve">A la larga, esforzarse en el trabajo suele llevar a una vida mejor vs. Esforzarse en el trabajo no suele llevar al éxito, eso depende más de la suerte y las conexiones*****</w:t>
            </w:r>
          </w:p>
          <w:p w:rsidR="00000000" w:rsidDel="00000000" w:rsidP="00000000" w:rsidRDefault="00000000" w:rsidRPr="00000000" w14:paraId="00000028">
            <w:pPr>
              <w:spacing w:after="0" w:line="240" w:lineRule="auto"/>
              <w:ind w:left="64" w:firstLine="0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1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6,38</w:t>
            </w:r>
          </w:p>
        </w:tc>
      </w:tr>
      <w:tr>
        <w:trPr>
          <w:cantSplit w:val="0"/>
          <w:trHeight w:val="264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7,29</w:t>
            </w:r>
          </w:p>
        </w:tc>
      </w:tr>
      <w:tr>
        <w:trPr>
          <w:cantSplit w:val="0"/>
          <w:trHeight w:val="229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-1,03</w:t>
            </w:r>
          </w:p>
        </w:tc>
      </w:tr>
      <w:tr>
        <w:trPr>
          <w:cantSplit w:val="0"/>
          <w:trHeight w:val="181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42%</w:t>
            </w:r>
          </w:p>
        </w:tc>
      </w:tr>
    </w:tbl>
    <w:p w:rsidR="00000000" w:rsidDel="00000000" w:rsidP="00000000" w:rsidRDefault="00000000" w:rsidRPr="00000000" w14:paraId="0000006D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06E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 Variable con una escala de 1 a 4, en la que 1 es muy importante y 4 es nada importante. </w:t>
      </w:r>
    </w:p>
    <w:p w:rsidR="00000000" w:rsidDel="00000000" w:rsidP="00000000" w:rsidRDefault="00000000" w:rsidRPr="00000000" w14:paraId="0000006F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 Variable con una escala de 1 a 10, en la que 1 es insatisfecho y 10 es satisfecho.</w:t>
      </w:r>
    </w:p>
    <w:p w:rsidR="00000000" w:rsidDel="00000000" w:rsidP="00000000" w:rsidRDefault="00000000" w:rsidRPr="00000000" w14:paraId="00000070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*** Variable con una escala de 1 a 3, en la que 1 es de acuerdo y 3 es en desacuerdo.</w:t>
      </w:r>
    </w:p>
    <w:p w:rsidR="00000000" w:rsidDel="00000000" w:rsidP="00000000" w:rsidRDefault="00000000" w:rsidRPr="00000000" w14:paraId="00000071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**** Variable con una escala de 1 a 4, en la que 1 es muy interesado y 4 es nada interesado.</w:t>
      </w:r>
    </w:p>
    <w:p w:rsidR="00000000" w:rsidDel="00000000" w:rsidP="00000000" w:rsidRDefault="00000000" w:rsidRPr="00000000" w14:paraId="00000072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***** Variable con una escala de 1 a 10, en la que 1 es siempre la modalidad más “progresista” y 10 es la más “conservadora”.</w:t>
      </w:r>
    </w:p>
    <w:p w:rsidR="00000000" w:rsidDel="00000000" w:rsidP="00000000" w:rsidRDefault="00000000" w:rsidRPr="00000000" w14:paraId="00000073">
      <w:pPr>
        <w:spacing w:after="0" w:lineRule="auto"/>
        <w:rPr>
          <w:rFonts w:ascii="Archivo" w:cs="Archivo" w:eastAsia="Archivo" w:hAnsi="Archivo"/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Rule="auto"/>
        <w:rPr>
          <w:rFonts w:ascii="Archivo" w:cs="Archivo" w:eastAsia="Archivo" w:hAnsi="Archivo"/>
          <w:i w:val="1"/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chivo" w:cs="Archivo" w:eastAsia="Archivo" w:hAnsi="Archivo"/>
          <w:b w:val="1"/>
          <w:sz w:val="18"/>
          <w:szCs w:val="18"/>
        </w:rPr>
      </w:pPr>
      <w:r w:rsidDel="00000000" w:rsidR="00000000" w:rsidRPr="00000000">
        <w:rPr>
          <w:rFonts w:ascii="Archivo" w:cs="Archivo" w:eastAsia="Archivo" w:hAnsi="Archivo"/>
          <w:b w:val="1"/>
          <w:sz w:val="18"/>
          <w:szCs w:val="18"/>
          <w:rtl w:val="0"/>
        </w:rPr>
        <w:t xml:space="preserve">Tabla 2. Indicadores estadísticos de polarización por </w:t>
      </w:r>
      <w:r w:rsidDel="00000000" w:rsidR="00000000" w:rsidRPr="00000000">
        <w:rPr>
          <w:rFonts w:ascii="Archivo" w:cs="Archivo" w:eastAsia="Archivo" w:hAnsi="Archivo"/>
          <w:b w:val="1"/>
          <w:i w:val="1"/>
          <w:sz w:val="18"/>
          <w:szCs w:val="18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sz w:val="18"/>
          <w:szCs w:val="18"/>
          <w:rtl w:val="0"/>
        </w:rPr>
        <w:t xml:space="preserve"> (2 de 3), Argentina, 2017</w:t>
      </w:r>
    </w:p>
    <w:tbl>
      <w:tblPr>
        <w:tblStyle w:val="Table2"/>
        <w:tblW w:w="15601.000000000004" w:type="dxa"/>
        <w:jc w:val="left"/>
        <w:tblInd w:w="0.0" w:type="dxa"/>
        <w:tblLayout w:type="fixed"/>
        <w:tblLook w:val="0400"/>
      </w:tblPr>
      <w:tblGrid>
        <w:gridCol w:w="1035"/>
        <w:gridCol w:w="1035"/>
        <w:gridCol w:w="1035"/>
        <w:gridCol w:w="1036"/>
        <w:gridCol w:w="1036"/>
        <w:gridCol w:w="1036"/>
        <w:gridCol w:w="1039"/>
        <w:gridCol w:w="1039"/>
        <w:gridCol w:w="1039"/>
        <w:gridCol w:w="1039"/>
        <w:gridCol w:w="1076"/>
        <w:gridCol w:w="1039"/>
        <w:gridCol w:w="1039"/>
        <w:gridCol w:w="1039"/>
        <w:gridCol w:w="1039"/>
        <w:tblGridChange w:id="0">
          <w:tblGrid>
            <w:gridCol w:w="1035"/>
            <w:gridCol w:w="1035"/>
            <w:gridCol w:w="1035"/>
            <w:gridCol w:w="1036"/>
            <w:gridCol w:w="1036"/>
            <w:gridCol w:w="1036"/>
            <w:gridCol w:w="1039"/>
            <w:gridCol w:w="1039"/>
            <w:gridCol w:w="1039"/>
            <w:gridCol w:w="1039"/>
            <w:gridCol w:w="1076"/>
            <w:gridCol w:w="1039"/>
            <w:gridCol w:w="1039"/>
            <w:gridCol w:w="1039"/>
            <w:gridCol w:w="1039"/>
          </w:tblGrid>
        </w:tblGridChange>
      </w:tblGrid>
      <w:tr>
        <w:trPr>
          <w:cantSplit w:val="0"/>
          <w:trHeight w:val="11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</w:t>
            </w:r>
          </w:p>
          <w:p w:rsidR="00000000" w:rsidDel="00000000" w:rsidP="00000000" w:rsidRDefault="00000000" w:rsidRPr="00000000" w14:paraId="0000007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la prensa*</w:t>
            </w:r>
          </w:p>
          <w:p w:rsidR="00000000" w:rsidDel="00000000" w:rsidP="00000000" w:rsidRDefault="00000000" w:rsidRPr="00000000" w14:paraId="000000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sindicatos*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both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policía*</w:t>
            </w:r>
          </w:p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parlamento*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both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la televisión*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los partidos políticos*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las grandes compañías*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sistema de justicia*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elecciones**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  <w:highlight w:val="yellow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haya expertos, y no el gobierno, que tomen decisiones de acuerdo con lo que piensen que es mejor para el país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A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país**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sistema político democrático**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1,46</w:t>
            </w:r>
          </w:p>
        </w:tc>
      </w:tr>
      <w:tr>
        <w:trPr>
          <w:cantSplit w:val="0"/>
          <w:trHeight w:val="19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0,56</w:t>
            </w:r>
          </w:p>
        </w:tc>
      </w:tr>
      <w:tr>
        <w:trPr>
          <w:cantSplit w:val="0"/>
          <w:trHeight w:val="237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2,52</w:t>
            </w:r>
          </w:p>
        </w:tc>
      </w:tr>
      <w:tr>
        <w:trPr>
          <w:cantSplit w:val="0"/>
          <w:trHeight w:val="19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51%</w:t>
            </w:r>
          </w:p>
        </w:tc>
      </w:tr>
    </w:tbl>
    <w:p w:rsidR="00000000" w:rsidDel="00000000" w:rsidP="00000000" w:rsidRDefault="00000000" w:rsidRPr="00000000" w14:paraId="000000E1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0E2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 Variable con una escala de 1 a 4, en la que 1 es mucho y 4 es nada. </w:t>
      </w:r>
    </w:p>
    <w:p w:rsidR="00000000" w:rsidDel="00000000" w:rsidP="00000000" w:rsidRDefault="00000000" w:rsidRPr="00000000" w14:paraId="000000E3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 Variable con una escala de 1 a 4, en la que 1 es muy bueno y 4 es muy malo. </w:t>
      </w:r>
    </w:p>
    <w:p w:rsidR="00000000" w:rsidDel="00000000" w:rsidP="00000000" w:rsidRDefault="00000000" w:rsidRPr="00000000" w14:paraId="000000E4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after="0" w:lineRule="auto"/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after="0" w:lineRule="auto"/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chivo" w:cs="Archivo" w:eastAsia="Archivo" w:hAnsi="Archivo"/>
          <w:b w:val="1"/>
          <w:sz w:val="18"/>
          <w:szCs w:val="18"/>
        </w:rPr>
      </w:pPr>
      <w:r w:rsidDel="00000000" w:rsidR="00000000" w:rsidRPr="00000000">
        <w:rPr>
          <w:rFonts w:ascii="Archivo" w:cs="Archivo" w:eastAsia="Archivo" w:hAnsi="Archivo"/>
          <w:b w:val="1"/>
          <w:sz w:val="18"/>
          <w:szCs w:val="18"/>
          <w:rtl w:val="0"/>
        </w:rPr>
        <w:t xml:space="preserve">Tabla 3. Indicadores estadísticos de polarización por </w:t>
      </w:r>
      <w:r w:rsidDel="00000000" w:rsidR="00000000" w:rsidRPr="00000000">
        <w:rPr>
          <w:rFonts w:ascii="Archivo" w:cs="Archivo" w:eastAsia="Archivo" w:hAnsi="Archivo"/>
          <w:b w:val="1"/>
          <w:i w:val="1"/>
          <w:sz w:val="18"/>
          <w:szCs w:val="18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sz w:val="18"/>
          <w:szCs w:val="18"/>
          <w:rtl w:val="0"/>
        </w:rPr>
        <w:t xml:space="preserve"> (1 de 3), Argentina, 2017</w:t>
      </w:r>
    </w:p>
    <w:tbl>
      <w:tblPr>
        <w:tblStyle w:val="Table3"/>
        <w:tblW w:w="15566.0" w:type="dxa"/>
        <w:jc w:val="left"/>
        <w:tblInd w:w="0.0" w:type="dxa"/>
        <w:tblLayout w:type="fixed"/>
        <w:tblLook w:val="0400"/>
      </w:tblPr>
      <w:tblGrid>
        <w:gridCol w:w="1260"/>
        <w:gridCol w:w="1260"/>
        <w:gridCol w:w="1260"/>
        <w:gridCol w:w="1260"/>
        <w:gridCol w:w="1352"/>
        <w:gridCol w:w="1261"/>
        <w:gridCol w:w="1261"/>
        <w:gridCol w:w="1261"/>
        <w:gridCol w:w="1261"/>
        <w:gridCol w:w="1261"/>
        <w:gridCol w:w="2869"/>
        <w:tblGridChange w:id="0">
          <w:tblGrid>
            <w:gridCol w:w="1260"/>
            <w:gridCol w:w="1260"/>
            <w:gridCol w:w="1260"/>
            <w:gridCol w:w="1260"/>
            <w:gridCol w:w="1352"/>
            <w:gridCol w:w="1261"/>
            <w:gridCol w:w="1261"/>
            <w:gridCol w:w="1261"/>
            <w:gridCol w:w="1261"/>
            <w:gridCol w:w="1261"/>
            <w:gridCol w:w="2869"/>
          </w:tblGrid>
        </w:tblGridChange>
      </w:tblGrid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reclamar beneficios del Estado a los que no se tiene derecho*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engañar en el pago de impuestos, si se puede*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que alguien acepte un soborno en el cumplimiento de sus funciones*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prostitución*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divorcio*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eutanasia*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suicidio*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jc w:val="center"/>
              <w:rPr>
                <w:rFonts w:ascii="Archivo" w:cs="Archivo" w:eastAsia="Archivo" w:hAnsi="Archivo"/>
                <w:color w:val="404040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¿En qué medida está Ud. orgulloso de ser argentino?**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1,52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0,52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1,15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47%</w:t>
            </w:r>
          </w:p>
        </w:tc>
      </w:tr>
    </w:tbl>
    <w:p w:rsidR="00000000" w:rsidDel="00000000" w:rsidP="00000000" w:rsidRDefault="00000000" w:rsidRPr="00000000" w14:paraId="00000129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2A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 Variable con una escala de 1 a 10, en la que 1 es siempre justificable y 10 es nunca justificable.</w:t>
      </w:r>
    </w:p>
    <w:p w:rsidR="00000000" w:rsidDel="00000000" w:rsidP="00000000" w:rsidRDefault="00000000" w:rsidRPr="00000000" w14:paraId="0000012B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 Variable con una escala de 1 a 4, en la que 1 es muy orgulloso y 4 es para nada orgulloso.</w:t>
      </w:r>
    </w:p>
    <w:p w:rsidR="00000000" w:rsidDel="00000000" w:rsidP="00000000" w:rsidRDefault="00000000" w:rsidRPr="00000000" w14:paraId="0000012C">
      <w:pPr>
        <w:spacing w:after="0" w:lineRule="auto"/>
        <w:rPr>
          <w:rFonts w:ascii="Archivo" w:cs="Archivo" w:eastAsia="Archivo" w:hAnsi="Archivo"/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spacing w:after="0" w:lineRule="auto"/>
        <w:rPr>
          <w:rFonts w:ascii="Archivo" w:cs="Archivo" w:eastAsia="Archivo" w:hAnsi="Archivo"/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0" w:lineRule="auto"/>
        <w:rPr>
          <w:rFonts w:ascii="Archivo" w:cs="Archivo" w:eastAsia="Archivo" w:hAnsi="Archivo"/>
          <w:i w:val="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chivo" w:cs="Archivo" w:eastAsia="Archivo" w:hAnsi="Archivo"/>
          <w:b w:val="1"/>
          <w:sz w:val="18"/>
          <w:szCs w:val="18"/>
        </w:rPr>
      </w:pPr>
      <w:r w:rsidDel="00000000" w:rsidR="00000000" w:rsidRPr="00000000">
        <w:rPr>
          <w:rFonts w:ascii="Archivo" w:cs="Archivo" w:eastAsia="Archivo" w:hAnsi="Archivo"/>
          <w:b w:val="1"/>
          <w:sz w:val="18"/>
          <w:szCs w:val="18"/>
          <w:rtl w:val="0"/>
        </w:rPr>
        <w:t xml:space="preserve">Tabla 4. Indicadores estadísticos de polarización por </w:t>
      </w:r>
      <w:r w:rsidDel="00000000" w:rsidR="00000000" w:rsidRPr="00000000">
        <w:rPr>
          <w:rFonts w:ascii="Archivo" w:cs="Archivo" w:eastAsia="Archivo" w:hAnsi="Archivo"/>
          <w:b w:val="1"/>
          <w:i w:val="1"/>
          <w:sz w:val="18"/>
          <w:szCs w:val="18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sz w:val="18"/>
          <w:szCs w:val="18"/>
          <w:rtl w:val="0"/>
        </w:rPr>
        <w:t xml:space="preserve">, Argentina, 2018</w:t>
      </w:r>
    </w:p>
    <w:tbl>
      <w:tblPr>
        <w:tblStyle w:val="Table4"/>
        <w:tblW w:w="15625.999999999996" w:type="dxa"/>
        <w:jc w:val="left"/>
        <w:tblInd w:w="0.0" w:type="dxa"/>
        <w:tblLayout w:type="fixed"/>
        <w:tblLook w:val="0400"/>
      </w:tblPr>
      <w:tblGrid>
        <w:gridCol w:w="1015"/>
        <w:gridCol w:w="1019"/>
        <w:gridCol w:w="1026"/>
        <w:gridCol w:w="1018"/>
        <w:gridCol w:w="1022"/>
        <w:gridCol w:w="1023"/>
        <w:gridCol w:w="1210"/>
        <w:gridCol w:w="1223"/>
        <w:gridCol w:w="1023"/>
        <w:gridCol w:w="1023"/>
        <w:gridCol w:w="1023"/>
        <w:gridCol w:w="1026"/>
        <w:gridCol w:w="1020"/>
        <w:gridCol w:w="1023"/>
        <w:gridCol w:w="932"/>
        <w:tblGridChange w:id="0">
          <w:tblGrid>
            <w:gridCol w:w="1015"/>
            <w:gridCol w:w="1019"/>
            <w:gridCol w:w="1026"/>
            <w:gridCol w:w="1018"/>
            <w:gridCol w:w="1022"/>
            <w:gridCol w:w="1023"/>
            <w:gridCol w:w="1210"/>
            <w:gridCol w:w="1223"/>
            <w:gridCol w:w="1023"/>
            <w:gridCol w:w="1023"/>
            <w:gridCol w:w="1023"/>
            <w:gridCol w:w="1026"/>
            <w:gridCol w:w="1020"/>
            <w:gridCol w:w="1023"/>
            <w:gridCol w:w="932"/>
          </w:tblGrid>
        </w:tblGridChange>
      </w:tblGrid>
      <w:tr>
        <w:trPr>
          <w:cantSplit w:val="0"/>
          <w:trHeight w:val="26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Hablando del lugar o barrio donde usted vive, y pensando en la posibilidad de ser víctima de un asalto o robo, ¿se siente usted…?*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¿Hasta qué punto tiene usted respeto por las instituciones políticas de Argentina?**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¿Hasta qué punto cree usted que los derechos básicos del ciudadano están bien protegidos por el sistema político argentino?</w:t>
            </w:r>
          </w:p>
          <w:p w:rsidR="00000000" w:rsidDel="00000000" w:rsidP="00000000" w:rsidRDefault="00000000" w:rsidRPr="00000000" w14:paraId="0000013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¿Hasta qué punto tiene confianza usted en las Fuerzas Armadas?</w:t>
            </w:r>
          </w:p>
          <w:p w:rsidR="00000000" w:rsidDel="00000000" w:rsidP="00000000" w:rsidRDefault="00000000" w:rsidRPr="00000000" w14:paraId="0000013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****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¿Hasta qué punto tiene confianza usted en los partidos políticos?</w:t>
            </w:r>
          </w:p>
          <w:p w:rsidR="00000000" w:rsidDel="00000000" w:rsidP="00000000" w:rsidRDefault="00000000" w:rsidRPr="00000000" w14:paraId="0000013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****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¿Hasta qué punto tiene usted confianza en los medios de comunicación?****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A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Y ahora, cambiando el tema, y pensando en los homosexuales, ¿con qué firmeza aprueba o desaprueba que estas personas puedan postularse para cargos públicos?*****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Ahora, hablando de la gente de aquí, ¿diría que la gente de su comunidad es:******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Según el sentido que tengan para usted los términos "izquierda" y "derecha” cuando piensa sobre su punto de vista político, ¿dónde se colocaría usted en esta escala?</w:t>
            </w:r>
          </w:p>
          <w:p w:rsidR="00000000" w:rsidDel="00000000" w:rsidP="00000000" w:rsidRDefault="00000000" w:rsidRPr="00000000" w14:paraId="0000013D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*******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general, ¿usted diría que está muy satisfecho, satisfecho, insatisfecho o muy insatisfecho con la forma en que la democracia funciona en Argentina?</w:t>
            </w:r>
          </w:p>
          <w:p w:rsidR="00000000" w:rsidDel="00000000" w:rsidP="00000000" w:rsidRDefault="00000000" w:rsidRPr="00000000" w14:paraId="0000013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********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El Estado argentino debe implementar políticas firmes para reducir la desigualdad de ingresos entre ricos y pobres. ¿Hasta qué punto está de acuerdo o en desacuerdo con esta frase?</w:t>
            </w:r>
          </w:p>
          <w:p w:rsidR="00000000" w:rsidDel="00000000" w:rsidP="00000000" w:rsidRDefault="00000000" w:rsidRPr="00000000" w14:paraId="0000014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*********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¿Considera Ud. que la situación económica actual del país es mejor, igual o peor que hace doce meses?</w:t>
            </w:r>
          </w:p>
          <w:p w:rsidR="00000000" w:rsidDel="00000000" w:rsidP="00000000" w:rsidRDefault="00000000" w:rsidRPr="00000000" w14:paraId="0000014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**********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¿Qué tanto interés tiene usted en la política: mucho, algo, poco o nada?</w:t>
            </w:r>
          </w:p>
          <w:p w:rsidR="00000000" w:rsidDel="00000000" w:rsidP="00000000" w:rsidRDefault="00000000" w:rsidRPr="00000000" w14:paraId="0000014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***********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3"/>
                <w:szCs w:val="13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Teniendo en cuenta su experiencia o lo que ha oído mencionar, ¿la corrupción de los funcionarios públicos está...?</w:t>
            </w:r>
          </w:p>
          <w:p w:rsidR="00000000" w:rsidDel="00000000" w:rsidP="00000000" w:rsidRDefault="00000000" w:rsidRPr="00000000" w14:paraId="0000014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3"/>
                <w:szCs w:val="13"/>
                <w:rtl w:val="0"/>
              </w:rPr>
              <w:t xml:space="preserve">************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3,35</w:t>
            </w:r>
          </w:p>
        </w:tc>
      </w:tr>
      <w:tr>
        <w:trPr>
          <w:cantSplit w:val="0"/>
          <w:trHeight w:val="17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0,85</w:t>
            </w:r>
          </w:p>
        </w:tc>
      </w:tr>
      <w:tr>
        <w:trPr>
          <w:cantSplit w:val="0"/>
          <w:trHeight w:val="17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0,27</w:t>
            </w:r>
          </w:p>
        </w:tc>
      </w:tr>
      <w:tr>
        <w:trPr>
          <w:cantSplit w:val="0"/>
          <w:trHeight w:val="178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8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28%</w:t>
            </w:r>
          </w:p>
        </w:tc>
      </w:tr>
    </w:tbl>
    <w:p w:rsidR="00000000" w:rsidDel="00000000" w:rsidP="00000000" w:rsidRDefault="00000000" w:rsidRPr="00000000" w14:paraId="00000184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LAPOP.</w:t>
      </w:r>
    </w:p>
    <w:p w:rsidR="00000000" w:rsidDel="00000000" w:rsidP="00000000" w:rsidRDefault="00000000" w:rsidRPr="00000000" w14:paraId="00000185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 Variable con una escala de 1 a 4, en la que 1 es muy seguro y 4 es muy inseguro.</w:t>
      </w:r>
    </w:p>
    <w:p w:rsidR="00000000" w:rsidDel="00000000" w:rsidP="00000000" w:rsidRDefault="00000000" w:rsidRPr="00000000" w14:paraId="00000186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 Variable con una escala de 1 a 7, en la que 1 es mucho respeto y 7 es nada de respeto.</w:t>
      </w:r>
    </w:p>
    <w:p w:rsidR="00000000" w:rsidDel="00000000" w:rsidP="00000000" w:rsidRDefault="00000000" w:rsidRPr="00000000" w14:paraId="00000187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*** Variable con una escala de 1 a 7, en la que 1 es muy protegidos y 7 es nada protegidos.</w:t>
      </w:r>
    </w:p>
    <w:p w:rsidR="00000000" w:rsidDel="00000000" w:rsidP="00000000" w:rsidRDefault="00000000" w:rsidRPr="00000000" w14:paraId="00000188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**** Variable con una escala de 1 a 7, en la que 1 es siempre la modalidad más “progresista” y 7 es la más “conservadora”.</w:t>
      </w:r>
    </w:p>
    <w:p w:rsidR="00000000" w:rsidDel="00000000" w:rsidP="00000000" w:rsidRDefault="00000000" w:rsidRPr="00000000" w14:paraId="00000189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***** Variable con una escala de 1 a 10, en la que 1 es siempre la modalidad más “progresista” y 10 es la más “conservadora”.</w:t>
      </w:r>
    </w:p>
    <w:p w:rsidR="00000000" w:rsidDel="00000000" w:rsidP="00000000" w:rsidRDefault="00000000" w:rsidRPr="00000000" w14:paraId="0000018A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****** Variable con una escala de 1 a 4, en la que 1 es muy confiable y 4 es nada confiable. </w:t>
      </w:r>
    </w:p>
    <w:p w:rsidR="00000000" w:rsidDel="00000000" w:rsidP="00000000" w:rsidRDefault="00000000" w:rsidRPr="00000000" w14:paraId="0000018B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******* Variable con una escala de 1 a 10, en la que 1 es siempre la modalidad más “progresista” y 10 es la más “conservadora”.</w:t>
      </w:r>
    </w:p>
    <w:p w:rsidR="00000000" w:rsidDel="00000000" w:rsidP="00000000" w:rsidRDefault="00000000" w:rsidRPr="00000000" w14:paraId="0000018C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******** Variable con una escala de 1 a 4, en la que 1 es muy satisfecho y 4 es muy insatisfecho. </w:t>
      </w:r>
    </w:p>
    <w:p w:rsidR="00000000" w:rsidDel="00000000" w:rsidP="00000000" w:rsidRDefault="00000000" w:rsidRPr="00000000" w14:paraId="0000018D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********* Variable con una escala de 1 a 7, en la que 1 es muy de acuerdo y 7 es muy en desacuerdo.</w:t>
      </w:r>
    </w:p>
    <w:p w:rsidR="00000000" w:rsidDel="00000000" w:rsidP="00000000" w:rsidRDefault="00000000" w:rsidRPr="00000000" w14:paraId="0000018E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********** Variable con una escala de 1 a 3, en la que 1 es mejor y 3 es peor.</w:t>
      </w:r>
    </w:p>
    <w:p w:rsidR="00000000" w:rsidDel="00000000" w:rsidP="00000000" w:rsidRDefault="00000000" w:rsidRPr="00000000" w14:paraId="0000018F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*********** Variable con una escala de 1 a 4, en la que 1 es muy interesado y 4 es nada interesado.</w:t>
      </w:r>
    </w:p>
    <w:p w:rsidR="00000000" w:rsidDel="00000000" w:rsidP="00000000" w:rsidRDefault="00000000" w:rsidRPr="00000000" w14:paraId="00000190">
      <w:pPr>
        <w:spacing w:after="0" w:lineRule="auto"/>
        <w:rPr>
          <w:rFonts w:ascii="Archivo" w:cs="Archivo" w:eastAsia="Archivo" w:hAnsi="Archivo"/>
          <w:sz w:val="16"/>
          <w:szCs w:val="16"/>
        </w:rPr>
        <w:sectPr>
          <w:type w:val="nextPage"/>
          <w:pgSz w:h="11909" w:w="16834" w:orient="landscape"/>
          <w:pgMar w:bottom="1440" w:top="1440" w:left="1170" w:right="1440" w:header="720" w:footer="720"/>
        </w:sect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************ Variable con una escala de 1 a 4, en la que 1 es nada generalizada y 4 es muy generalizada.</w:t>
      </w:r>
    </w:p>
    <w:p w:rsidR="00000000" w:rsidDel="00000000" w:rsidP="00000000" w:rsidRDefault="00000000" w:rsidRPr="00000000" w14:paraId="00000191">
      <w:pPr>
        <w:spacing w:after="240" w:before="240" w:line="240" w:lineRule="auto"/>
        <w:jc w:val="both"/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keepNext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chivo" w:cs="Archivo" w:eastAsia="Archivo" w:hAnsi="Archivo"/>
          <w:b w:val="1"/>
          <w:sz w:val="18"/>
          <w:szCs w:val="18"/>
        </w:rPr>
      </w:pPr>
      <w:r w:rsidDel="00000000" w:rsidR="00000000" w:rsidRPr="00000000">
        <w:rPr>
          <w:rFonts w:ascii="Archivo" w:cs="Archivo" w:eastAsia="Archivo" w:hAnsi="Archivo"/>
          <w:b w:val="1"/>
          <w:sz w:val="18"/>
          <w:szCs w:val="18"/>
          <w:rtl w:val="0"/>
        </w:rPr>
        <w:t xml:space="preserve">Tabla 33. Caracterización de la categoría “Anti-distributiva” (2 de 2), Argentina, 2017</w:t>
      </w:r>
    </w:p>
    <w:tbl>
      <w:tblPr>
        <w:tblStyle w:val="Table5"/>
        <w:tblW w:w="849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20"/>
        <w:gridCol w:w="2738"/>
        <w:gridCol w:w="2739"/>
        <w:tblGridChange w:id="0">
          <w:tblGrid>
            <w:gridCol w:w="3020"/>
            <w:gridCol w:w="2738"/>
            <w:gridCol w:w="2739"/>
          </w:tblGrid>
        </w:tblGridChange>
      </w:tblGrid>
      <w:tr>
        <w:trPr>
          <w:cantSplit w:val="0"/>
          <w:trHeight w:val="195" w:hRule="atLeast"/>
          <w:tblHeader w:val="0"/>
        </w:trPr>
        <w:tc>
          <w:tcPr>
            <w:gridSpan w:val="3"/>
            <w:shd w:fill="auto" w:val="clear"/>
            <w:vAlign w:val="bottom"/>
          </w:tcPr>
          <w:p w:rsidR="00000000" w:rsidDel="00000000" w:rsidP="00000000" w:rsidRDefault="00000000" w:rsidRPr="00000000" w14:paraId="00000194">
            <w:pPr>
              <w:spacing w:after="0" w:line="240" w:lineRule="auto"/>
              <w:jc w:val="center"/>
              <w:rPr>
                <w:rFonts w:ascii="Archivo" w:cs="Archivo" w:eastAsia="Archivo" w:hAnsi="Archivo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b w:val="1"/>
                <w:sz w:val="14"/>
                <w:szCs w:val="14"/>
                <w:rtl w:val="0"/>
              </w:rPr>
              <w:t xml:space="preserve"> Agrupamiento: NO es esencial para la democracia que el Estado vuelva el ingreso de las personas más igualitario (N: 148 - Porcentaje de muestra: 14,76%)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7">
            <w:pPr>
              <w:spacing w:after="0" w:line="240" w:lineRule="auto"/>
              <w:rPr>
                <w:rFonts w:ascii="Archivo" w:cs="Archivo" w:eastAsia="Archivo" w:hAnsi="Archivo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b w:val="1"/>
                <w:sz w:val="14"/>
                <w:szCs w:val="14"/>
                <w:rtl w:val="0"/>
              </w:rPr>
              <w:t xml:space="preserve">Categorías características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8">
            <w:pPr>
              <w:spacing w:after="0" w:line="240" w:lineRule="auto"/>
              <w:jc w:val="center"/>
              <w:rPr>
                <w:rFonts w:ascii="Archivo" w:cs="Archivo" w:eastAsia="Archivo" w:hAnsi="Archivo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b w:val="1"/>
                <w:sz w:val="14"/>
                <w:szCs w:val="14"/>
                <w:rtl w:val="0"/>
              </w:rPr>
              <w:t xml:space="preserve">% de la categoría en el agrupamiento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9">
            <w:pPr>
              <w:spacing w:after="0" w:line="240" w:lineRule="auto"/>
              <w:jc w:val="center"/>
              <w:rPr>
                <w:rFonts w:ascii="Archivo" w:cs="Archivo" w:eastAsia="Archivo" w:hAnsi="Archivo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b w:val="1"/>
                <w:sz w:val="14"/>
                <w:szCs w:val="14"/>
                <w:rtl w:val="0"/>
              </w:rPr>
              <w:t xml:space="preserve">% de la categoría en la muestra total</w:t>
            </w:r>
          </w:p>
        </w:tc>
      </w:tr>
      <w:tr>
        <w:trPr>
          <w:cantSplit w:val="0"/>
          <w:trHeight w:val="111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contra de impuestos progresivos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40,78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17,55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La democracia es absolutamente importante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73,25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53,13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Nunca es justificable reclamar beneficios del gobierno a los que no se tiene derecho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53,41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34,43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Nunca es justificable hacer trampa en los impuestos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79,96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65,16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Nunca es justificable aceptar una coima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83,66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71,32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Muy orgulloso de su nacionalidad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A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72,53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58,74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inmigrantes tienen un efecto negativo sobre el desarrollo del país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D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62,48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48,99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El trabajo es un deber hacia la sociedad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B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69,91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B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58,26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B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El trabajo es muy importante en la vida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B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70,67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B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60,46</w:t>
            </w:r>
          </w:p>
        </w:tc>
      </w:tr>
    </w:tbl>
    <w:p w:rsidR="00000000" w:rsidDel="00000000" w:rsidP="00000000" w:rsidRDefault="00000000" w:rsidRPr="00000000" w14:paraId="000001B5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pStyle w:val="Heading1"/>
        <w:jc w:val="center"/>
        <w:rPr>
          <w:rFonts w:ascii="Archivo" w:cs="Archivo" w:eastAsia="Archivo" w:hAnsi="Archivo"/>
          <w:b w:val="1"/>
          <w:sz w:val="16"/>
          <w:szCs w:val="16"/>
        </w:rPr>
        <w:sectPr>
          <w:type w:val="nextPage"/>
          <w:pgSz w:h="11909" w:w="16834" w:orient="landscape"/>
          <w:pgMar w:bottom="1411.2" w:top="1411.2" w:left="1699.1999999999998" w:right="1699.1999999999998" w:header="708" w:footer="708"/>
        </w:sectPr>
      </w:pPr>
      <w:bookmarkStart w:colFirst="0" w:colLast="0" w:name="_heading=h.2o6h9y7l2h7v" w:id="5"/>
      <w:bookmarkEnd w:id="5"/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Tablas y gráficos de "Los temas de la polarización"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keepNext w:val="1"/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dt>
      <w:sdtPr>
        <w:tag w:val="goog_rdk_0"/>
      </w:sdtPr>
      <w:sdtContent>
        <w:p w:rsidR="00000000" w:rsidDel="00000000" w:rsidP="00000000" w:rsidRDefault="00000000" w:rsidRPr="00000000" w14:paraId="000001B8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Gráfico 1. Importante en la vida: política (curtosis), Argentina,1991-2017</w:t>
          </w:r>
        </w:p>
      </w:sdtContent>
    </w:sdt>
    <w:p w:rsidR="00000000" w:rsidDel="00000000" w:rsidP="00000000" w:rsidRDefault="00000000" w:rsidRPr="00000000" w14:paraId="000001B9">
      <w:pPr>
        <w:keepNext w:val="1"/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216400" cy="2783375"/>
            <wp:docPr id="277" name=""/>
            <a:graphic>
              <a:graphicData uri="http://schemas.openxmlformats.org/drawingml/2006/chart">
                <c:chart r:id="rId10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BB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keepNext w:val="1"/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keepNext w:val="1"/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keepNext w:val="1"/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keepNext w:val="1"/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dt>
      <w:sdtPr>
        <w:tag w:val="goog_rdk_1"/>
      </w:sdtPr>
      <w:sdtContent>
        <w:p w:rsidR="00000000" w:rsidDel="00000000" w:rsidP="00000000" w:rsidRDefault="00000000" w:rsidRPr="00000000" w14:paraId="000001C0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Gráfico 2. Importante en la vida: política (media), Argentina, 1991-2017</w:t>
          </w:r>
        </w:p>
      </w:sdtContent>
    </w:sdt>
    <w:p w:rsidR="00000000" w:rsidDel="00000000" w:rsidP="00000000" w:rsidRDefault="00000000" w:rsidRPr="00000000" w14:paraId="000001C1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71975" cy="2886075"/>
            <wp:docPr id="276" name=""/>
            <a:graphic>
              <a:graphicData uri="http://schemas.openxmlformats.org/drawingml/2006/chart">
                <c:chart r:id="rId11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C3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keepNext w:val="1"/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dt>
      <w:sdtPr>
        <w:tag w:val="goog_rdk_2"/>
      </w:sdtPr>
      <w:sdtContent>
        <w:p w:rsidR="00000000" w:rsidDel="00000000" w:rsidP="00000000" w:rsidRDefault="00000000" w:rsidRPr="00000000" w14:paraId="000001C5">
          <w:pPr>
            <w:keepNext w:val="1"/>
            <w:rPr>
              <w:rFonts w:ascii="Archivo" w:cs="Archivo" w:eastAsia="Archivo" w:hAnsi="Archivo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Gráfico 3. Importante en la vida: Trabajo (curtosis), Argentina. 1991-2017</w:t>
          </w:r>
          <w:r w:rsidDel="00000000" w:rsidR="00000000" w:rsidRPr="00000000">
            <w:rPr>
              <w:rFonts w:ascii="Archivo" w:cs="Archivo" w:eastAsia="Archivo" w:hAnsi="Archivo"/>
              <w:sz w:val="14"/>
              <w:szCs w:val="14"/>
            </w:rPr>
            <w:drawing>
              <wp:inline distB="0" distT="0" distL="0" distR="0">
                <wp:extent cx="4352925" cy="2886075"/>
                <wp:docPr id="279" name=""/>
                <a:graphic>
                  <a:graphicData uri="http://schemas.openxmlformats.org/drawingml/2006/chart">
                    <c:chart r:id="rId12"/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sdtContent>
    </w:sdt>
    <w:p w:rsidR="00000000" w:rsidDel="00000000" w:rsidP="00000000" w:rsidRDefault="00000000" w:rsidRPr="00000000" w14:paraId="000001C6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C7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keepNext w:val="1"/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dt>
      <w:sdtPr>
        <w:tag w:val="goog_rdk_3"/>
      </w:sdtPr>
      <w:sdtContent>
        <w:p w:rsidR="00000000" w:rsidDel="00000000" w:rsidP="00000000" w:rsidRDefault="00000000" w:rsidRPr="00000000" w14:paraId="000001C9">
          <w:pPr>
            <w:keepNext w:val="1"/>
            <w:rPr>
              <w:rFonts w:ascii="Archivo" w:cs="Archivo" w:eastAsia="Archivo" w:hAnsi="Archivo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Gráfico 4. Importante en la vida: Trabajo (media), Argentina. 1991-2017</w:t>
          </w:r>
          <w:r w:rsidDel="00000000" w:rsidR="00000000" w:rsidRPr="00000000">
            <w:rPr>
              <w:rFonts w:ascii="Archivo" w:cs="Archivo" w:eastAsia="Archivo" w:hAnsi="Archivo"/>
            </w:rPr>
            <w:drawing>
              <wp:inline distB="0" distT="0" distL="0" distR="0">
                <wp:extent cx="4358005" cy="2879090"/>
                <wp:docPr id="278" name=""/>
                <a:graphic>
                  <a:graphicData uri="http://schemas.openxmlformats.org/drawingml/2006/chart">
                    <c:chart r:id="rId13"/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sdtContent>
    </w:sdt>
    <w:p w:rsidR="00000000" w:rsidDel="00000000" w:rsidP="00000000" w:rsidRDefault="00000000" w:rsidRPr="00000000" w14:paraId="000001CA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CB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Gráfico 5. Cuando los puestos de trabajo escasean, los varones deberían tener más derecho que las mujeres a un puesto de trabajo (curtosis), Argentina, 1991-2017</w:t>
      </w:r>
    </w:p>
    <w:p w:rsidR="00000000" w:rsidDel="00000000" w:rsidP="00000000" w:rsidRDefault="00000000" w:rsidRPr="00000000" w14:paraId="000001CD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24350" cy="2886075"/>
            <wp:docPr id="281" name=""/>
            <a:graphic>
              <a:graphicData uri="http://schemas.openxmlformats.org/drawingml/2006/chart">
                <c:chart r:id="rId14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CF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Gráfico 6. Cuando los puestos de trabajo escasean, los varones deberían tener más derecho que las mujeres a un puesto de trabajo (media), Argentina, 1991-2017</w:t>
      </w:r>
    </w:p>
    <w:p w:rsidR="00000000" w:rsidDel="00000000" w:rsidP="00000000" w:rsidRDefault="00000000" w:rsidRPr="00000000" w14:paraId="000001D1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52925" cy="2886075"/>
            <wp:docPr id="280" name=""/>
            <a:graphic>
              <a:graphicData uri="http://schemas.openxmlformats.org/drawingml/2006/chart">
                <c:chart r:id="rId15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D3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Gráfico 7. Cuando los puestos de trabajo escasean, los empresarios deberían dar prioridad a los argentinos sobre los inmigrantes (curtosis), Argentina, 1991-2017</w:t>
      </w:r>
    </w:p>
    <w:p w:rsidR="00000000" w:rsidDel="00000000" w:rsidP="00000000" w:rsidRDefault="00000000" w:rsidRPr="00000000" w14:paraId="000001D5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24350" cy="2886075"/>
            <wp:docPr id="283" name=""/>
            <a:graphic>
              <a:graphicData uri="http://schemas.openxmlformats.org/drawingml/2006/chart">
                <c:chart r:id="rId16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D7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Gráfico 8. Cuando los puestos de trabajo escasean, los empresarios deberían dar prioridad a los argentinos sobre los inmigrantes (media), Argentina, 1991-2017</w:t>
      </w:r>
    </w:p>
    <w:p w:rsidR="00000000" w:rsidDel="00000000" w:rsidP="00000000" w:rsidRDefault="00000000" w:rsidRPr="00000000" w14:paraId="000001D9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52925" cy="2886075"/>
            <wp:docPr id="282" name=""/>
            <a:graphic>
              <a:graphicData uri="http://schemas.openxmlformats.org/drawingml/2006/chart">
                <c:chart r:id="rId17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DB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Gráfico 9. En temas políticos la gente habla de “la izquierda” y “la derecha”. De acuerdo con sus opiniones, ¿dónde se colocaría Ud. en esta escala, hablando en términos generales? (curtosis), Argentina, 1991-2017</w:t>
      </w:r>
    </w:p>
    <w:p w:rsidR="00000000" w:rsidDel="00000000" w:rsidP="00000000" w:rsidRDefault="00000000" w:rsidRPr="00000000" w14:paraId="000001DD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52925" cy="2876550"/>
            <wp:docPr id="286" name=""/>
            <a:graphic>
              <a:graphicData uri="http://schemas.openxmlformats.org/drawingml/2006/chart">
                <c:chart r:id="rId18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DF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Gráfico 10. En temas políticos la gente habla de “la izquierda” y “la derecha”. De acuerdo con sus opiniones, ¿dónde se colocaría Ud. en esta escala, hablando en términos generales? (media), Argentina, 1991-2017</w:t>
      </w:r>
    </w:p>
    <w:p w:rsidR="00000000" w:rsidDel="00000000" w:rsidP="00000000" w:rsidRDefault="00000000" w:rsidRPr="00000000" w14:paraId="000001E1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24350" cy="2886075"/>
            <wp:docPr id="284" name=""/>
            <a:graphic>
              <a:graphicData uri="http://schemas.openxmlformats.org/drawingml/2006/chart">
                <c:chart r:id="rId19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E3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dt>
      <w:sdtPr>
        <w:tag w:val="goog_rdk_4"/>
      </w:sdtPr>
      <w:sdtContent>
        <w:p w:rsidR="00000000" w:rsidDel="00000000" w:rsidP="00000000" w:rsidRDefault="00000000" w:rsidRPr="00000000" w14:paraId="000001E4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Gráfico 11. ¿En qué medida está Ud. interesado/a en la política? (curtosis), Argentina, 1991-2017</w:t>
          </w:r>
        </w:p>
      </w:sdtContent>
    </w:sdt>
    <w:p w:rsidR="00000000" w:rsidDel="00000000" w:rsidP="00000000" w:rsidRDefault="00000000" w:rsidRPr="00000000" w14:paraId="000001E5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52925" cy="2886075"/>
            <wp:docPr id="285" name=""/>
            <a:graphic>
              <a:graphicData uri="http://schemas.openxmlformats.org/drawingml/2006/chart">
                <c:chart r:id="rId20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6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E7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dt>
      <w:sdtPr>
        <w:tag w:val="goog_rdk_5"/>
      </w:sdtPr>
      <w:sdtContent>
        <w:p w:rsidR="00000000" w:rsidDel="00000000" w:rsidP="00000000" w:rsidRDefault="00000000" w:rsidRPr="00000000" w14:paraId="000001E8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Gráfico 12. ¿En qué medida está Ud. interesado/a en la política? (media), Argentina, 1991-2017</w:t>
          </w:r>
        </w:p>
      </w:sdtContent>
    </w:sdt>
    <w:p w:rsidR="00000000" w:rsidDel="00000000" w:rsidP="00000000" w:rsidRDefault="00000000" w:rsidRPr="00000000" w14:paraId="000001E9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24350" cy="2886075"/>
            <wp:docPr id="287" name=""/>
            <a:graphic>
              <a:graphicData uri="http://schemas.openxmlformats.org/drawingml/2006/chart">
                <c:chart r:id="rId21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A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EB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Gráfico 13. Los ingresos deberían ser más iguales vs. Debe haber mayores incentivos para el esfuerzo individual (curtosis), Argentina, 1991-2017</w:t>
      </w:r>
    </w:p>
    <w:p w:rsidR="00000000" w:rsidDel="00000000" w:rsidP="00000000" w:rsidRDefault="00000000" w:rsidRPr="00000000" w14:paraId="000001ED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52925" cy="2876550"/>
            <wp:docPr id="288" name=""/>
            <a:graphic>
              <a:graphicData uri="http://schemas.openxmlformats.org/drawingml/2006/chart">
                <c:chart r:id="rId22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EF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Gráfico 14. Los ingresos deberían ser más iguales vs. Debe haber mayores incentivos para el esfuerzo individual (curtosis), Argentina, 1991-2017</w:t>
      </w:r>
    </w:p>
    <w:p w:rsidR="00000000" w:rsidDel="00000000" w:rsidP="00000000" w:rsidRDefault="00000000" w:rsidRPr="00000000" w14:paraId="000001F1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52925" cy="2886075"/>
            <wp:docPr id="289" name=""/>
            <a:graphic>
              <a:graphicData uri="http://schemas.openxmlformats.org/drawingml/2006/chart">
                <c:chart r:id="rId23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F3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dt>
      <w:sdtPr>
        <w:tag w:val="goog_rdk_6"/>
      </w:sdtPr>
      <w:sdtContent>
        <w:p w:rsidR="00000000" w:rsidDel="00000000" w:rsidP="00000000" w:rsidRDefault="00000000" w:rsidRPr="00000000" w14:paraId="000001F4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Gráfico 15. Que sea el ejército el que gobierne el país (curtosis), Argentina, 1991-2017</w:t>
          </w:r>
        </w:p>
      </w:sdtContent>
    </w:sdt>
    <w:p w:rsidR="00000000" w:rsidDel="00000000" w:rsidP="00000000" w:rsidRDefault="00000000" w:rsidRPr="00000000" w14:paraId="000001F5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24350" cy="2876550"/>
            <wp:docPr id="290" name=""/>
            <a:graphic>
              <a:graphicData uri="http://schemas.openxmlformats.org/drawingml/2006/chart">
                <c:chart r:id="rId24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F7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dt>
      <w:sdtPr>
        <w:tag w:val="goog_rdk_7"/>
      </w:sdtPr>
      <w:sdtContent>
        <w:p w:rsidR="00000000" w:rsidDel="00000000" w:rsidP="00000000" w:rsidRDefault="00000000" w:rsidRPr="00000000" w14:paraId="000001F8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Gráfico 16. Que sea el ejército el que gobierne el país (media), Argentina, 1991-2017</w:t>
          </w:r>
        </w:p>
      </w:sdtContent>
    </w:sdt>
    <w:p w:rsidR="00000000" w:rsidDel="00000000" w:rsidP="00000000" w:rsidRDefault="00000000" w:rsidRPr="00000000" w14:paraId="000001F9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71975" cy="2876550"/>
            <wp:docPr id="291" name=""/>
            <a:graphic>
              <a:graphicData uri="http://schemas.openxmlformats.org/drawingml/2006/chart">
                <c:chart r:id="rId25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FB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dt>
      <w:sdtPr>
        <w:tag w:val="goog_rdk_8"/>
      </w:sdtPr>
      <w:sdtContent>
        <w:p w:rsidR="00000000" w:rsidDel="00000000" w:rsidP="00000000" w:rsidRDefault="00000000" w:rsidRPr="00000000" w14:paraId="000001FC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Gráfico 17. Tener un sistema político democrático (curtosis), Argentina, 1991-2017</w:t>
          </w:r>
        </w:p>
      </w:sdtContent>
    </w:sdt>
    <w:p w:rsidR="00000000" w:rsidDel="00000000" w:rsidP="00000000" w:rsidRDefault="00000000" w:rsidRPr="00000000" w14:paraId="000001FD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24350" cy="2876550"/>
            <wp:docPr id="292" name=""/>
            <a:graphic>
              <a:graphicData uri="http://schemas.openxmlformats.org/drawingml/2006/chart">
                <c:chart r:id="rId26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1FF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dt>
      <w:sdtPr>
        <w:tag w:val="goog_rdk_9"/>
      </w:sdtPr>
      <w:sdtContent>
        <w:p w:rsidR="00000000" w:rsidDel="00000000" w:rsidP="00000000" w:rsidRDefault="00000000" w:rsidRPr="00000000" w14:paraId="00000200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Gráfico 18. Tener un sistema político democrático (media), Argentina, 1991-2017</w:t>
          </w:r>
        </w:p>
      </w:sdtContent>
    </w:sdt>
    <w:p w:rsidR="00000000" w:rsidDel="00000000" w:rsidP="00000000" w:rsidRDefault="00000000" w:rsidRPr="00000000" w14:paraId="00000201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71975" cy="2886075"/>
            <wp:docPr id="293" name=""/>
            <a:graphic>
              <a:graphicData uri="http://schemas.openxmlformats.org/drawingml/2006/chart">
                <c:chart r:id="rId27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2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203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4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Gráfico 19.</w:t>
      </w:r>
      <w:r w:rsidDel="00000000" w:rsidR="00000000" w:rsidRPr="00000000">
        <w:rPr>
          <w:rFonts w:ascii="Archivo" w:cs="Archivo" w:eastAsia="Archivo" w:hAnsi="Archivo"/>
          <w:rtl w:val="0"/>
        </w:rPr>
        <w:t xml:space="preserve"> 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Justificable: reclamar beneficios del Estado a los que no se tiene derecho (curtosis), Argentina, 1991-2017</w:t>
      </w:r>
    </w:p>
    <w:p w:rsidR="00000000" w:rsidDel="00000000" w:rsidP="00000000" w:rsidRDefault="00000000" w:rsidRPr="00000000" w14:paraId="00000205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52925" cy="2876550"/>
            <wp:docPr id="294" name=""/>
            <a:graphic>
              <a:graphicData uri="http://schemas.openxmlformats.org/drawingml/2006/chart">
                <c:chart r:id="rId28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6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207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8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Gráfico 20.</w:t>
      </w:r>
      <w:r w:rsidDel="00000000" w:rsidR="00000000" w:rsidRPr="00000000">
        <w:rPr>
          <w:rFonts w:ascii="Archivo" w:cs="Archivo" w:eastAsia="Archivo" w:hAnsi="Archivo"/>
          <w:rtl w:val="0"/>
        </w:rPr>
        <w:t xml:space="preserve"> 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Justificable: reclamar beneficios del Estado a los que no se tiene derecho (media), Argentina, 1991-2017</w:t>
      </w:r>
    </w:p>
    <w:p w:rsidR="00000000" w:rsidDel="00000000" w:rsidP="00000000" w:rsidRDefault="00000000" w:rsidRPr="00000000" w14:paraId="00000209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71975" cy="2876550"/>
            <wp:docPr id="269" name=""/>
            <a:graphic>
              <a:graphicData uri="http://schemas.openxmlformats.org/drawingml/2006/chart">
                <c:chart r:id="rId29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A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20B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C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D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Gráfico 21.</w:t>
      </w:r>
      <w:r w:rsidDel="00000000" w:rsidR="00000000" w:rsidRPr="00000000">
        <w:rPr>
          <w:rFonts w:ascii="Archivo" w:cs="Archivo" w:eastAsia="Archivo" w:hAnsi="Archivo"/>
          <w:rtl w:val="0"/>
        </w:rPr>
        <w:t xml:space="preserve"> 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Justificable: engañar en el pago de impuestos, si se puede (curtosis), Argentina, 1991-2017</w:t>
      </w:r>
    </w:p>
    <w:p w:rsidR="00000000" w:rsidDel="00000000" w:rsidP="00000000" w:rsidRDefault="00000000" w:rsidRPr="00000000" w14:paraId="0000020E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52925" cy="2876550"/>
            <wp:docPr id="270" name=""/>
            <a:graphic>
              <a:graphicData uri="http://schemas.openxmlformats.org/drawingml/2006/chart">
                <c:chart r:id="rId30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F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210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1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Gráfico 22.</w:t>
      </w:r>
      <w:r w:rsidDel="00000000" w:rsidR="00000000" w:rsidRPr="00000000">
        <w:rPr>
          <w:rFonts w:ascii="Archivo" w:cs="Archivo" w:eastAsia="Archivo" w:hAnsi="Archivo"/>
          <w:rtl w:val="0"/>
        </w:rPr>
        <w:t xml:space="preserve"> 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Justificable: engañar en el pago de impuestos, si se puede (media), Argentina, 1991-2017</w:t>
      </w:r>
    </w:p>
    <w:p w:rsidR="00000000" w:rsidDel="00000000" w:rsidP="00000000" w:rsidRDefault="00000000" w:rsidRPr="00000000" w14:paraId="00000212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71975" cy="2876550"/>
            <wp:docPr id="271" name=""/>
            <a:graphic>
              <a:graphicData uri="http://schemas.openxmlformats.org/drawingml/2006/chart">
                <c:chart r:id="rId31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214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Gráfico 23.</w:t>
      </w:r>
      <w:r w:rsidDel="00000000" w:rsidR="00000000" w:rsidRPr="00000000">
        <w:rPr>
          <w:rFonts w:ascii="Archivo" w:cs="Archivo" w:eastAsia="Archivo" w:hAnsi="Archivo"/>
          <w:rtl w:val="0"/>
        </w:rPr>
        <w:t xml:space="preserve"> 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Justificable: la homosexualidad (curtosis), Argentina, 1991-2017</w:t>
      </w:r>
    </w:p>
    <w:p w:rsidR="00000000" w:rsidDel="00000000" w:rsidP="00000000" w:rsidRDefault="00000000" w:rsidRPr="00000000" w14:paraId="00000216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52925" cy="2876550"/>
            <wp:docPr id="272" name=""/>
            <a:graphic>
              <a:graphicData uri="http://schemas.openxmlformats.org/drawingml/2006/chart">
                <c:chart r:id="rId32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7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218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dt>
      <w:sdtPr>
        <w:tag w:val="goog_rdk_10"/>
      </w:sdtPr>
      <w:sdtContent>
        <w:p w:rsidR="00000000" w:rsidDel="00000000" w:rsidP="00000000" w:rsidRDefault="00000000" w:rsidRPr="00000000" w14:paraId="00000219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Gráfico 24. Justificable: la homosexualidad (media), Argentina, 1991-2017</w:t>
          </w:r>
        </w:p>
      </w:sdtContent>
    </w:sdt>
    <w:p w:rsidR="00000000" w:rsidDel="00000000" w:rsidP="00000000" w:rsidRDefault="00000000" w:rsidRPr="00000000" w14:paraId="0000021A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91025" cy="2876550"/>
            <wp:docPr id="273" name=""/>
            <a:graphic>
              <a:graphicData uri="http://schemas.openxmlformats.org/drawingml/2006/chart">
                <c:chart r:id="rId33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21C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dt>
      <w:sdtPr>
        <w:tag w:val="goog_rdk_11"/>
      </w:sdtPr>
      <w:sdtContent>
        <w:p w:rsidR="00000000" w:rsidDel="00000000" w:rsidP="00000000" w:rsidRDefault="00000000" w:rsidRPr="00000000" w14:paraId="0000021D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Gráfico 25. Justificable: el aborto (curtosis), Argentina, 1991-2017</w:t>
          </w:r>
        </w:p>
      </w:sdtContent>
    </w:sdt>
    <w:p w:rsidR="00000000" w:rsidDel="00000000" w:rsidP="00000000" w:rsidRDefault="00000000" w:rsidRPr="00000000" w14:paraId="0000021E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52925" cy="2886075"/>
            <wp:docPr id="274" name=""/>
            <a:graphic>
              <a:graphicData uri="http://schemas.openxmlformats.org/drawingml/2006/chart">
                <c:chart r:id="rId34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220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dt>
      <w:sdtPr>
        <w:tag w:val="goog_rdk_12"/>
      </w:sdtPr>
      <w:sdtContent>
        <w:p w:rsidR="00000000" w:rsidDel="00000000" w:rsidP="00000000" w:rsidRDefault="00000000" w:rsidRPr="00000000" w14:paraId="00000221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Gráfico 26. Justificable: el aborto (media), Argentina, 1991-2017</w:t>
          </w:r>
        </w:p>
      </w:sdtContent>
    </w:sdt>
    <w:p w:rsidR="00000000" w:rsidDel="00000000" w:rsidP="00000000" w:rsidRDefault="00000000" w:rsidRPr="00000000" w14:paraId="00000222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</w:rPr>
        <w:drawing>
          <wp:inline distB="0" distT="0" distL="0" distR="0">
            <wp:extent cx="4391025" cy="2886075"/>
            <wp:docPr id="275" name=""/>
            <a:graphic>
              <a:graphicData uri="http://schemas.openxmlformats.org/drawingml/2006/chart">
                <c:chart r:id="rId35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rPr>
          <w:rFonts w:ascii="Archivo" w:cs="Archivo" w:eastAsia="Archivo" w:hAnsi="Archivo"/>
          <w:sz w:val="16"/>
          <w:szCs w:val="16"/>
        </w:rPr>
        <w:sectPr>
          <w:type w:val="nextPage"/>
          <w:pgSz w:h="11909" w:w="16834" w:orient="landscape"/>
          <w:pgMar w:bottom="1701" w:top="1701" w:left="1417" w:right="1417" w:header="708" w:footer="708"/>
          <w:cols w:equalWidth="0" w:num="2">
            <w:col w:space="708" w:w="6646"/>
            <w:col w:space="0" w:w="6646"/>
          </w:cols>
        </w:sect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224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34. Indicadores estadísticos de polarización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 (1 de 3), Argentina, 1984-2017</w:t>
      </w:r>
    </w:p>
    <w:tbl>
      <w:tblPr>
        <w:tblStyle w:val="Table6"/>
        <w:tblW w:w="10812.0" w:type="dxa"/>
        <w:jc w:val="left"/>
        <w:tblInd w:w="-490.0" w:type="dxa"/>
        <w:tblLayout w:type="fixed"/>
        <w:tblLook w:val="0400"/>
      </w:tblPr>
      <w:tblGrid>
        <w:gridCol w:w="250"/>
        <w:gridCol w:w="743"/>
        <w:gridCol w:w="567"/>
        <w:gridCol w:w="851"/>
        <w:gridCol w:w="594"/>
        <w:gridCol w:w="682"/>
        <w:gridCol w:w="567"/>
        <w:gridCol w:w="567"/>
        <w:gridCol w:w="708"/>
        <w:gridCol w:w="567"/>
        <w:gridCol w:w="604"/>
        <w:gridCol w:w="530"/>
        <w:gridCol w:w="567"/>
        <w:gridCol w:w="709"/>
        <w:gridCol w:w="567"/>
        <w:gridCol w:w="567"/>
        <w:gridCol w:w="605"/>
        <w:gridCol w:w="567"/>
        <w:tblGridChange w:id="0">
          <w:tblGrid>
            <w:gridCol w:w="250"/>
            <w:gridCol w:w="743"/>
            <w:gridCol w:w="567"/>
            <w:gridCol w:w="851"/>
            <w:gridCol w:w="594"/>
            <w:gridCol w:w="682"/>
            <w:gridCol w:w="567"/>
            <w:gridCol w:w="567"/>
            <w:gridCol w:w="708"/>
            <w:gridCol w:w="567"/>
            <w:gridCol w:w="604"/>
            <w:gridCol w:w="530"/>
            <w:gridCol w:w="567"/>
            <w:gridCol w:w="709"/>
            <w:gridCol w:w="567"/>
            <w:gridCol w:w="567"/>
            <w:gridCol w:w="605"/>
            <w:gridCol w:w="567"/>
          </w:tblGrid>
        </w:tblGridChange>
      </w:tblGrid>
      <w:tr>
        <w:trPr>
          <w:cantSplit w:val="0"/>
          <w:trHeight w:val="370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5">
            <w:pPr>
              <w:spacing w:after="0" w:line="240" w:lineRule="auto"/>
              <w:rPr>
                <w:rFonts w:ascii="Archivo" w:cs="Archivo" w:eastAsia="Archivo" w:hAnsi="Archivo"/>
                <w:b w:val="1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b w:val="1"/>
                <w:sz w:val="10"/>
                <w:szCs w:val="10"/>
                <w:rtl w:val="0"/>
              </w:rPr>
              <w:t xml:space="preserve">A</w:t>
            </w: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ño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Indicadores estadísticos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7">
            <w:pPr>
              <w:spacing w:after="0" w:line="240" w:lineRule="auto"/>
              <w:jc w:val="both"/>
              <w:rPr>
                <w:rFonts w:ascii="Archivo" w:cs="Archivo" w:eastAsia="Archivo" w:hAnsi="Archivo"/>
                <w:color w:val="404040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Importante en la vida: familia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Importante en la vida: amigos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Importante en la vida: tiempo de ocio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A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Importante en la vida: política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Importante en la vida: trabajo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Importante en la vida: religión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D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Satisfacción con la situación financiera del hogar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Cuando los puestos de trabajo escasean, los varones deberían tener más derecho que las mujeres a un puesto de trabajo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¿En qué medida está Ud. interesado/a en la política?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Debería incrementarse la propiedad privada de las empresas vs. Debería incrementarse la propiedad estatal de las empresas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El Gobierno debería asumir más responsabilidad en proporcionar un medio de vida a todo el mundo vs. Cada uno debería asumir individualmente más responsabilidad para lograr su propio medio de vida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La competencia es buena vs. La competencia es perjudicial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0"/>
                <w:szCs w:val="10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8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9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B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C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D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E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1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4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5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6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7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8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B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C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D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E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4F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3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6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7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8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9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C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D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E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5F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1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4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5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8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9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B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C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E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6F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1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3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4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6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7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B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C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D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7E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8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6,18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9,65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4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22,32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A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-1,15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6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50%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8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5,94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9,95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C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-1,27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E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2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53%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10,68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10,03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10,28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4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17,70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4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6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6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5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8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6,18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11,71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11,20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10,10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11,22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C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-1,36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E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8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54%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9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A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6,71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5,98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4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14,91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-0,56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6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36%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E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8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6,38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3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7,29</w:t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C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-1,03</w:t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E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42%</w:t>
            </w:r>
          </w:p>
        </w:tc>
      </w:tr>
    </w:tbl>
    <w:p w:rsidR="00000000" w:rsidDel="00000000" w:rsidP="00000000" w:rsidRDefault="00000000" w:rsidRPr="00000000" w14:paraId="0000042F">
      <w:pPr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430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1">
      <w:pPr>
        <w:rPr>
          <w:rFonts w:ascii="Archivo" w:cs="Archivo" w:eastAsia="Archivo" w:hAnsi="Archivo"/>
          <w:i w:val="1"/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2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35. Indicadores estadísticos de polarización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 (2 de 3), Argentina, 1984-2017</w:t>
      </w:r>
    </w:p>
    <w:tbl>
      <w:tblPr>
        <w:tblStyle w:val="Table7"/>
        <w:tblW w:w="10605.0" w:type="dxa"/>
        <w:jc w:val="left"/>
        <w:tblInd w:w="-310.0" w:type="dxa"/>
        <w:tblLayout w:type="fixed"/>
        <w:tblLook w:val="0400"/>
      </w:tblPr>
      <w:tblGrid>
        <w:gridCol w:w="330"/>
        <w:gridCol w:w="779"/>
        <w:gridCol w:w="567"/>
        <w:gridCol w:w="533"/>
        <w:gridCol w:w="527"/>
        <w:gridCol w:w="570"/>
        <w:gridCol w:w="527"/>
        <w:gridCol w:w="527"/>
        <w:gridCol w:w="527"/>
        <w:gridCol w:w="560"/>
        <w:gridCol w:w="579"/>
        <w:gridCol w:w="779"/>
        <w:gridCol w:w="992"/>
        <w:gridCol w:w="993"/>
        <w:gridCol w:w="850"/>
        <w:gridCol w:w="965"/>
        <w:tblGridChange w:id="0">
          <w:tblGrid>
            <w:gridCol w:w="330"/>
            <w:gridCol w:w="779"/>
            <w:gridCol w:w="567"/>
            <w:gridCol w:w="533"/>
            <w:gridCol w:w="527"/>
            <w:gridCol w:w="570"/>
            <w:gridCol w:w="527"/>
            <w:gridCol w:w="527"/>
            <w:gridCol w:w="527"/>
            <w:gridCol w:w="560"/>
            <w:gridCol w:w="579"/>
            <w:gridCol w:w="779"/>
            <w:gridCol w:w="992"/>
            <w:gridCol w:w="993"/>
            <w:gridCol w:w="850"/>
            <w:gridCol w:w="965"/>
          </w:tblGrid>
        </w:tblGridChange>
      </w:tblGrid>
      <w:tr>
        <w:trPr>
          <w:cantSplit w:val="0"/>
          <w:trHeight w:val="18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3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Año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4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Indicadores estadísticos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5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Confianza en la prensa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6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Confianza en los sindicatos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7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Confianza en la policía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8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Confianza en el parlamento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9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Confianza en la televisión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A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Confianza en el gobierno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B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Confianza en los partidos políticos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C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Confianza en las grandes compañías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D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Confianza en el movimiento de mujeres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E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Confianza en el sistema de justicia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3F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40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Sistema político: que haya expertos, y no el gobierno, que tomen decisiones de acuerdo con lo que piensen que es mejor para el país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41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Sistema político: que sea el ejército el que gobierne el país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42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Sistema político: tener un sistema político democrático</w:t>
            </w:r>
          </w:p>
        </w:tc>
      </w:tr>
      <w:tr>
        <w:trPr>
          <w:cantSplit w:val="0"/>
          <w:trHeight w:val="212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4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1984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4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9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B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D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4F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1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4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9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B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D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5F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1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4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9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B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D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6F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1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4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9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B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D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7F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1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8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1991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4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9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B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D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8F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1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4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9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B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D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9F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1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4A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9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B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D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AF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1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4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9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A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B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D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BF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1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2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C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1995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4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1,58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4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0,47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4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1,49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4F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4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43%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0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1999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2,85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E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1,69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E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0,53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E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1,24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E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43%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4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2006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3,44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1,57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0,41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-0,38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1,67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41%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8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2013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8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1,53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0,51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A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A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1,73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47%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C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2017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1,46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0,56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-0,68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2,52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5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5F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5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51%</w:t>
            </w:r>
          </w:p>
        </w:tc>
      </w:tr>
    </w:tbl>
    <w:p w:rsidR="00000000" w:rsidDel="00000000" w:rsidP="00000000" w:rsidRDefault="00000000" w:rsidRPr="00000000" w14:paraId="00000603">
      <w:pPr>
        <w:rPr>
          <w:rFonts w:ascii="Archivo" w:cs="Archivo" w:eastAsia="Archivo" w:hAnsi="Archivo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4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5">
      <w:pPr>
        <w:rPr>
          <w:rFonts w:ascii="Archivo" w:cs="Archivo" w:eastAsia="Archivo" w:hAnsi="Archivo"/>
          <w:i w:val="1"/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6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36. Indicadores estadísticos de polarización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 (3 de 3), Argentina, 1984 - 2017</w:t>
      </w:r>
    </w:p>
    <w:tbl>
      <w:tblPr>
        <w:tblStyle w:val="Table8"/>
        <w:tblW w:w="10349.0" w:type="dxa"/>
        <w:jc w:val="left"/>
        <w:tblInd w:w="-168.0" w:type="dxa"/>
        <w:tblLayout w:type="fixed"/>
        <w:tblLook w:val="0400"/>
      </w:tblPr>
      <w:tblGrid>
        <w:gridCol w:w="568"/>
        <w:gridCol w:w="850"/>
        <w:gridCol w:w="851"/>
        <w:gridCol w:w="850"/>
        <w:gridCol w:w="851"/>
        <w:gridCol w:w="709"/>
        <w:gridCol w:w="850"/>
        <w:gridCol w:w="709"/>
        <w:gridCol w:w="992"/>
        <w:gridCol w:w="992"/>
        <w:gridCol w:w="851"/>
        <w:gridCol w:w="1276"/>
        <w:tblGridChange w:id="0">
          <w:tblGrid>
            <w:gridCol w:w="568"/>
            <w:gridCol w:w="850"/>
            <w:gridCol w:w="851"/>
            <w:gridCol w:w="850"/>
            <w:gridCol w:w="851"/>
            <w:gridCol w:w="709"/>
            <w:gridCol w:w="850"/>
            <w:gridCol w:w="709"/>
            <w:gridCol w:w="992"/>
            <w:gridCol w:w="992"/>
            <w:gridCol w:w="851"/>
            <w:gridCol w:w="1276"/>
          </w:tblGrid>
        </w:tblGridChange>
      </w:tblGrid>
      <w:tr>
        <w:trPr>
          <w:cantSplit w:val="0"/>
          <w:trHeight w:val="12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7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Año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608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0"/>
                <w:szCs w:val="10"/>
                <w:rtl w:val="0"/>
              </w:rPr>
              <w:t xml:space="preserve">Indicadores estadísticos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9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Justificable: reclamar beneficios del Estado a los que no se tiene derecho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A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Justificable: engañar en el pago de impuestos, si se puede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B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Justificable: que alguien acepte un soborno en el cumplimiento de sus funciones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C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Justificable: la homosexualidad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D">
            <w:pPr>
              <w:spacing w:after="0" w:line="240" w:lineRule="auto"/>
              <w:jc w:val="center"/>
              <w:rPr>
                <w:rFonts w:ascii="Archivo" w:cs="Archivo" w:eastAsia="Archivo" w:hAnsi="Archivo"/>
                <w:color w:val="404040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Justificable: la prostitución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E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Justificable: el aborto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0F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Justificable: el divorcio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10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Justificable: la eutanasia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11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Justificable: el suicidio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12">
            <w:pPr>
              <w:spacing w:after="0" w:line="240" w:lineRule="auto"/>
              <w:jc w:val="both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¿En qué medida está Ud. orgulloso de ser argentino?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1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1984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1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1,71</w:t>
            </w:r>
          </w:p>
        </w:tc>
      </w:tr>
      <w:tr>
        <w:trPr>
          <w:cantSplit w:val="0"/>
          <w:trHeight w:val="213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1,06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10,87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0,64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10,26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10,32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0,07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47%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4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1991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9,36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1,62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7,88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12,00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0,62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9,87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45,98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0,53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49%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7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1995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8,78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1,56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7,79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10,25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4,90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0,59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8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21,00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1,12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13%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49%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A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1999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A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8,42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9,02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1,43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B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10,94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6,47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10,71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12,00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4,69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0,53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1,45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6,54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35,37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4,93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3,30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51%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D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2006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7,43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7,82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4,49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6,98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1,43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12,80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3,77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2,63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13,19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11,07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8,95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11,35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11,28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0,40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-0,89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8,83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15,50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2,80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2,40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6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6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21%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6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44%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0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2013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7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7,41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7,50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C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1,61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7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11,03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2,39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9,81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8,56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8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0,51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7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-0,70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4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1,99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1,52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7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46%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19%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0">
            <w:pPr>
              <w:spacing w:after="0" w:line="240" w:lineRule="auto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44%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3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2017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7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Media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6,60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8,86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5,40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4,84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7,59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1,52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7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Varianza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10,72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3,76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8,74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7,46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9,60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8,24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5,34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0,52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7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Curtosis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2,03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3,32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-0,51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-1,00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-0,67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1,09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1,15</w:t>
            </w:r>
          </w:p>
        </w:tc>
      </w:tr>
      <w:tr>
        <w:trPr>
          <w:cantSplit w:val="0"/>
          <w:trHeight w:val="18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7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CV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22%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20%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55%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35%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64%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38%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27%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76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2"/>
                <w:szCs w:val="12"/>
              </w:rPr>
            </w:pPr>
            <w:r w:rsidDel="00000000" w:rsidR="00000000" w:rsidRPr="00000000">
              <w:rPr>
                <w:rFonts w:ascii="Archivo" w:cs="Archivo" w:eastAsia="Archivo" w:hAnsi="Archivo"/>
                <w:sz w:val="12"/>
                <w:szCs w:val="12"/>
                <w:rtl w:val="0"/>
              </w:rPr>
              <w:t xml:space="preserve">47%</w:t>
            </w:r>
          </w:p>
        </w:tc>
      </w:tr>
    </w:tbl>
    <w:p w:rsidR="00000000" w:rsidDel="00000000" w:rsidP="00000000" w:rsidRDefault="00000000" w:rsidRPr="00000000" w14:paraId="00000763">
      <w:pPr>
        <w:rPr>
          <w:rFonts w:ascii="Archivo" w:cs="Archivo" w:eastAsia="Archivo" w:hAnsi="Archivo"/>
          <w:sz w:val="16"/>
          <w:szCs w:val="16"/>
        </w:rPr>
        <w:sectPr>
          <w:type w:val="nextPage"/>
          <w:pgSz w:h="16834" w:w="11909" w:orient="portrait"/>
          <w:pgMar w:bottom="1417" w:top="1417" w:left="1440" w:right="1701" w:header="708" w:footer="708"/>
        </w:sect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764">
      <w:pPr>
        <w:pStyle w:val="Heading1"/>
        <w:keepNext w:val="1"/>
        <w:keepLines w:val="1"/>
        <w:spacing w:after="120" w:before="400" w:line="276" w:lineRule="auto"/>
        <w:rPr>
          <w:rFonts w:ascii="Archivo" w:cs="Archivo" w:eastAsia="Archivo" w:hAnsi="Archivo"/>
          <w:b w:val="1"/>
        </w:rPr>
      </w:pPr>
      <w:bookmarkStart w:colFirst="0" w:colLast="0" w:name="_heading=h.34g0dwd" w:id="6"/>
      <w:bookmarkEnd w:id="6"/>
      <w:r w:rsidDel="00000000" w:rsidR="00000000" w:rsidRPr="00000000">
        <w:rPr>
          <w:rFonts w:ascii="Archivo" w:cs="Archivo" w:eastAsia="Archivo" w:hAnsi="Archivo"/>
          <w:b w:val="1"/>
          <w:vertAlign w:val="baseline"/>
          <w:rtl w:val="0"/>
        </w:rPr>
        <w:t xml:space="preserve">Tablas de 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"La polarización entre grupos"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65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37. Comparación de medias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 para muestras independientes, según sexo, WVS, Argentina, 1995</w:t>
      </w:r>
    </w:p>
    <w:tbl>
      <w:tblPr>
        <w:tblStyle w:val="Table9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29"/>
        <w:gridCol w:w="1412"/>
        <w:gridCol w:w="1412"/>
        <w:gridCol w:w="1413"/>
        <w:gridCol w:w="1415"/>
        <w:gridCol w:w="1413"/>
        <w:tblGridChange w:id="0">
          <w:tblGrid>
            <w:gridCol w:w="1429"/>
            <w:gridCol w:w="1412"/>
            <w:gridCol w:w="1412"/>
            <w:gridCol w:w="1413"/>
            <w:gridCol w:w="1415"/>
            <w:gridCol w:w="1413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76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Sexo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76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76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76A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Desviación típ.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76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media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76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6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7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77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2,395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7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78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1,863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,089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7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1,803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79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7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79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7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7A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7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7B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7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7C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7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7C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7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7D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7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7E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7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7F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7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,121</w:t>
            </w:r>
          </w:p>
        </w:tc>
      </w:tr>
    </w:tbl>
    <w:p w:rsidR="00000000" w:rsidDel="00000000" w:rsidP="00000000" w:rsidRDefault="00000000" w:rsidRPr="00000000" w14:paraId="000007FC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7FD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FE">
      <w:pPr>
        <w:rPr>
          <w:rFonts w:ascii="Archivo" w:cs="Archivo" w:eastAsia="Archivo" w:hAnsi="Archivo"/>
          <w:b w:val="1"/>
        </w:rPr>
      </w:pPr>
      <w:r w:rsidDel="00000000" w:rsidR="00000000" w:rsidRPr="00000000">
        <w:br w:type="page"/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38. Prueba de muestras independientes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, según sexo, WVS, Argentina, 1995</w:t>
      </w:r>
    </w:p>
    <w:tbl>
      <w:tblPr>
        <w:tblStyle w:val="Table10"/>
        <w:tblW w:w="918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59"/>
        <w:gridCol w:w="942"/>
        <w:gridCol w:w="709"/>
        <w:gridCol w:w="537"/>
        <w:gridCol w:w="729"/>
        <w:gridCol w:w="860"/>
        <w:gridCol w:w="598"/>
        <w:gridCol w:w="771"/>
        <w:gridCol w:w="748"/>
        <w:gridCol w:w="710"/>
        <w:gridCol w:w="1425"/>
        <w:tblGridChange w:id="0">
          <w:tblGrid>
            <w:gridCol w:w="1159"/>
            <w:gridCol w:w="942"/>
            <w:gridCol w:w="709"/>
            <w:gridCol w:w="537"/>
            <w:gridCol w:w="729"/>
            <w:gridCol w:w="860"/>
            <w:gridCol w:w="598"/>
            <w:gridCol w:w="771"/>
            <w:gridCol w:w="748"/>
            <w:gridCol w:w="710"/>
            <w:gridCol w:w="142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7F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80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de Levene para la igualdad de varianzas</w:t>
            </w:r>
          </w:p>
        </w:tc>
        <w:tc>
          <w:tcPr>
            <w:gridSpan w:val="7"/>
            <w:shd w:fill="auto" w:val="clear"/>
            <w:vAlign w:val="bottom"/>
          </w:tcPr>
          <w:p w:rsidR="00000000" w:rsidDel="00000000" w:rsidP="00000000" w:rsidRDefault="00000000" w:rsidRPr="00000000" w14:paraId="0000080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T para la igualdad de medias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8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80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F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80D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80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t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80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gl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81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 (bilateral)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81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Diferencia de medias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81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diferencia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81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95% Intervalo de confianza para la diferencia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8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8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8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8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8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8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8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8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81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Inferior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81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Superior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82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12,562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1,752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,168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8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1,745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1016,180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,168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83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4,062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,635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8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1065,785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,634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84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,297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8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857,643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,297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86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,581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8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6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1049,512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,581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87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1,195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3,782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1,107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8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3,786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1053,864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1,107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88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8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1,889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8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1033,586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8A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7,225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-2,320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-,019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8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-2,311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1020,133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-,019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8B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8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853,656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8D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8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973,595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8E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2,061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8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996,541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8F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,847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956,423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,847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1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-,738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,215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1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2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-,738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1036,034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,215</w:t>
            </w:r>
          </w:p>
        </w:tc>
      </w:tr>
    </w:tbl>
    <w:sdt>
      <w:sdtPr>
        <w:tag w:val="goog_rdk_13"/>
      </w:sdtPr>
      <w:sdtContent>
        <w:p w:rsidR="00000000" w:rsidDel="00000000" w:rsidP="00000000" w:rsidRDefault="00000000" w:rsidRPr="00000000" w14:paraId="00000928">
          <w:pPr>
            <w:spacing w:after="0" w:lineRule="auto"/>
            <w:rPr>
              <w:rFonts w:ascii="Archivo" w:cs="Archivo" w:eastAsia="Archivo" w:hAnsi="Archivo"/>
              <w:sz w:val="16"/>
              <w:szCs w:val="16"/>
            </w:rPr>
          </w:pPr>
          <w:r w:rsidDel="00000000" w:rsidR="00000000" w:rsidRPr="00000000">
            <w:rPr>
              <w:rFonts w:ascii="Archivo" w:cs="Archivo" w:eastAsia="Archivo" w:hAnsi="Archivo"/>
              <w:sz w:val="16"/>
              <w:szCs w:val="16"/>
              <w:rtl w:val="0"/>
            </w:rPr>
            <w:t xml:space="preserve">Fuente: Elaboración propia en base a datos de WVS.</w:t>
          </w:r>
        </w:p>
      </w:sdtContent>
    </w:sdt>
    <w:p w:rsidR="00000000" w:rsidDel="00000000" w:rsidP="00000000" w:rsidRDefault="00000000" w:rsidRPr="00000000" w14:paraId="00000929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2A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2B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2C">
      <w:pPr>
        <w:rPr>
          <w:rFonts w:ascii="Archivo" w:cs="Archivo" w:eastAsia="Archivo" w:hAnsi="Archivo"/>
          <w:i w:val="1"/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2D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39. Comparación de medias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 para muestras independientes, según sexo, WVS, Argentina, 2013</w:t>
      </w:r>
    </w:p>
    <w:tbl>
      <w:tblPr>
        <w:tblStyle w:val="Table11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29"/>
        <w:gridCol w:w="1412"/>
        <w:gridCol w:w="1412"/>
        <w:gridCol w:w="1413"/>
        <w:gridCol w:w="1415"/>
        <w:gridCol w:w="1413"/>
        <w:tblGridChange w:id="0">
          <w:tblGrid>
            <w:gridCol w:w="1429"/>
            <w:gridCol w:w="1412"/>
            <w:gridCol w:w="1412"/>
            <w:gridCol w:w="1413"/>
            <w:gridCol w:w="1415"/>
            <w:gridCol w:w="1413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92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Sexo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93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93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93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Desviación típ.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93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media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3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3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3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3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4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4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1,802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4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1,828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4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4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1,994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5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1,628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5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5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5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5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6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7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7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7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7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7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7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468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8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8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8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8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8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9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A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A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A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A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A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A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A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A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A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B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B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B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B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B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B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B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C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,122</w:t>
            </w:r>
          </w:p>
        </w:tc>
      </w:tr>
    </w:tbl>
    <w:p w:rsidR="00000000" w:rsidDel="00000000" w:rsidP="00000000" w:rsidRDefault="00000000" w:rsidRPr="00000000" w14:paraId="000009C4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9C5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C6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sdt>
      <w:sdtPr>
        <w:tag w:val="goog_rdk_14"/>
      </w:sdtPr>
      <w:sdtContent>
        <w:p w:rsidR="00000000" w:rsidDel="00000000" w:rsidP="00000000" w:rsidRDefault="00000000" w:rsidRPr="00000000" w14:paraId="000009C7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Tabla 40. Prueba de muestras independientes por </w:t>
          </w:r>
          <w:r w:rsidDel="00000000" w:rsidR="00000000" w:rsidRPr="00000000">
            <w:rPr>
              <w:rFonts w:ascii="Archivo" w:cs="Archivo" w:eastAsia="Archivo" w:hAnsi="Archivo"/>
              <w:b w:val="1"/>
              <w:i w:val="1"/>
              <w:rtl w:val="0"/>
            </w:rPr>
            <w:t xml:space="preserve">issue</w:t>
          </w: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, según sexo, WVS, Argentina, 2013</w:t>
          </w:r>
        </w:p>
      </w:sdtContent>
    </w:sdt>
    <w:tbl>
      <w:tblPr>
        <w:tblStyle w:val="Table12"/>
        <w:tblW w:w="918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59"/>
        <w:gridCol w:w="942"/>
        <w:gridCol w:w="709"/>
        <w:gridCol w:w="537"/>
        <w:gridCol w:w="729"/>
        <w:gridCol w:w="860"/>
        <w:gridCol w:w="850"/>
        <w:gridCol w:w="709"/>
        <w:gridCol w:w="709"/>
        <w:gridCol w:w="709"/>
        <w:gridCol w:w="1275"/>
        <w:tblGridChange w:id="0">
          <w:tblGrid>
            <w:gridCol w:w="1159"/>
            <w:gridCol w:w="942"/>
            <w:gridCol w:w="709"/>
            <w:gridCol w:w="537"/>
            <w:gridCol w:w="729"/>
            <w:gridCol w:w="860"/>
            <w:gridCol w:w="850"/>
            <w:gridCol w:w="709"/>
            <w:gridCol w:w="709"/>
            <w:gridCol w:w="709"/>
            <w:gridCol w:w="127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9C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9CA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de Levene para la igualdad de varianzas</w:t>
            </w:r>
          </w:p>
        </w:tc>
        <w:tc>
          <w:tcPr>
            <w:gridSpan w:val="7"/>
            <w:shd w:fill="auto" w:val="clear"/>
            <w:vAlign w:val="bottom"/>
          </w:tcPr>
          <w:p w:rsidR="00000000" w:rsidDel="00000000" w:rsidP="00000000" w:rsidRDefault="00000000" w:rsidRPr="00000000" w14:paraId="000009C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T para la igualdad de medias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9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9D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F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9D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9D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t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9D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gl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9D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 (bilateral)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9DA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Diferencia de medias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9D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diferencia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9D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95% Intervalo de confianza para la diferencia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9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9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9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9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9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9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9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9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9E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Inferior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9E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Superior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E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E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9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979,722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9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9F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1,104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,349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A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1,105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1002,915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,349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A1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13,245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-,854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A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-,849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765,361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A2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,378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A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958,700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,378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A4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968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,281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A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4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947,498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,281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A5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A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978,825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A6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1,243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-2,637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-,038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A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-2,641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991,174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-,039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A8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3,835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A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8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850,903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A9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,234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A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897,219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,234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AA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17,526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-2,030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-,003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A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-2,006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848,351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-,002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AC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4,176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A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908,435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AD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6,307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-2,995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-,907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-,189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A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-2,984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914,320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-,908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-,187</w:t>
            </w:r>
          </w:p>
        </w:tc>
      </w:tr>
    </w:tbl>
    <w:sdt>
      <w:sdtPr>
        <w:tag w:val="goog_rdk_15"/>
      </w:sdtPr>
      <w:sdtContent>
        <w:p w:rsidR="00000000" w:rsidDel="00000000" w:rsidP="00000000" w:rsidRDefault="00000000" w:rsidRPr="00000000" w14:paraId="00000AF1">
          <w:pPr>
            <w:spacing w:after="0" w:lineRule="auto"/>
            <w:rPr>
              <w:rFonts w:ascii="Archivo" w:cs="Archivo" w:eastAsia="Archivo" w:hAnsi="Archivo"/>
              <w:sz w:val="16"/>
              <w:szCs w:val="16"/>
            </w:rPr>
          </w:pPr>
          <w:r w:rsidDel="00000000" w:rsidR="00000000" w:rsidRPr="00000000">
            <w:rPr>
              <w:rFonts w:ascii="Archivo" w:cs="Archivo" w:eastAsia="Archivo" w:hAnsi="Archivo"/>
              <w:sz w:val="16"/>
              <w:szCs w:val="16"/>
              <w:rtl w:val="0"/>
            </w:rPr>
            <w:t xml:space="preserve">Fuente: Elaboración propia en base a datos de WVS.</w:t>
          </w:r>
        </w:p>
      </w:sdtContent>
    </w:sdt>
    <w:p w:rsidR="00000000" w:rsidDel="00000000" w:rsidP="00000000" w:rsidRDefault="00000000" w:rsidRPr="00000000" w14:paraId="00000AF2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F3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F4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F5">
      <w:pPr>
        <w:rPr>
          <w:rFonts w:ascii="Archivo" w:cs="Archivo" w:eastAsia="Archivo" w:hAnsi="Archivo"/>
          <w:i w:val="1"/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F6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41. Comparación de medias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 para muestras independientes, según sexo, WVS, Argentina, 2017</w:t>
      </w:r>
    </w:p>
    <w:tbl>
      <w:tblPr>
        <w:tblStyle w:val="Table13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29"/>
        <w:gridCol w:w="1412"/>
        <w:gridCol w:w="1412"/>
        <w:gridCol w:w="1413"/>
        <w:gridCol w:w="1415"/>
        <w:gridCol w:w="1413"/>
        <w:tblGridChange w:id="0">
          <w:tblGrid>
            <w:gridCol w:w="1429"/>
            <w:gridCol w:w="1412"/>
            <w:gridCol w:w="1412"/>
            <w:gridCol w:w="1413"/>
            <w:gridCol w:w="1415"/>
            <w:gridCol w:w="1413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AF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Sexo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AF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AFA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AF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Desviación típ.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AF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media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AF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F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A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0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0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0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0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1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2,065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2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2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2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2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2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2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3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3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3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3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4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5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5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5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5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5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6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6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6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6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6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7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8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8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Varones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8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8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8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,120</w:t>
            </w:r>
          </w:p>
        </w:tc>
      </w:tr>
    </w:tbl>
    <w:p w:rsidR="00000000" w:rsidDel="00000000" w:rsidP="00000000" w:rsidRDefault="00000000" w:rsidRPr="00000000" w14:paraId="00000B8D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B8E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F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sdt>
      <w:sdtPr>
        <w:tag w:val="goog_rdk_16"/>
      </w:sdtPr>
      <w:sdtContent>
        <w:p w:rsidR="00000000" w:rsidDel="00000000" w:rsidP="00000000" w:rsidRDefault="00000000" w:rsidRPr="00000000" w14:paraId="00000B90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Tabla 42. Prueba de muestras independientes por </w:t>
          </w:r>
          <w:r w:rsidDel="00000000" w:rsidR="00000000" w:rsidRPr="00000000">
            <w:rPr>
              <w:rFonts w:ascii="Archivo" w:cs="Archivo" w:eastAsia="Archivo" w:hAnsi="Archivo"/>
              <w:b w:val="1"/>
              <w:i w:val="1"/>
              <w:rtl w:val="0"/>
            </w:rPr>
            <w:t xml:space="preserve">issue</w:t>
          </w: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, según sexo, WVS, Argentina, 2017</w:t>
          </w:r>
        </w:p>
      </w:sdtContent>
    </w:sdt>
    <w:tbl>
      <w:tblPr>
        <w:tblStyle w:val="Table14"/>
        <w:tblW w:w="9073.0" w:type="dxa"/>
        <w:jc w:val="left"/>
        <w:tblInd w:w="-16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77"/>
        <w:gridCol w:w="992"/>
        <w:gridCol w:w="709"/>
        <w:gridCol w:w="708"/>
        <w:gridCol w:w="709"/>
        <w:gridCol w:w="851"/>
        <w:gridCol w:w="708"/>
        <w:gridCol w:w="709"/>
        <w:gridCol w:w="567"/>
        <w:gridCol w:w="701"/>
        <w:gridCol w:w="1142"/>
        <w:tblGridChange w:id="0">
          <w:tblGrid>
            <w:gridCol w:w="1277"/>
            <w:gridCol w:w="992"/>
            <w:gridCol w:w="709"/>
            <w:gridCol w:w="708"/>
            <w:gridCol w:w="709"/>
            <w:gridCol w:w="851"/>
            <w:gridCol w:w="708"/>
            <w:gridCol w:w="709"/>
            <w:gridCol w:w="567"/>
            <w:gridCol w:w="701"/>
            <w:gridCol w:w="1142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B9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B9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de Levene para la igualdad de varianzas</w:t>
            </w:r>
          </w:p>
        </w:tc>
        <w:tc>
          <w:tcPr>
            <w:gridSpan w:val="7"/>
            <w:shd w:fill="auto" w:val="clear"/>
            <w:vAlign w:val="bottom"/>
          </w:tcPr>
          <w:p w:rsidR="00000000" w:rsidDel="00000000" w:rsidP="00000000" w:rsidRDefault="00000000" w:rsidRPr="00000000" w14:paraId="00000B9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T para la igualdad de medias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B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B9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F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B9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BA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t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BA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gl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BA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 (bilateral)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BA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Diferencia de medias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BA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diferencia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BA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95% Intervalo de confianza para la diferencia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B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B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B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B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B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B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B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B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BB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Inferior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BB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Superior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B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969,880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C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,437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995,313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,436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D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D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-1,304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-1,304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783,728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BF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,469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B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951,243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,469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C0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,325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C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953,236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,326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C2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C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959,314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C3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C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972,454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C4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,185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C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831,729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,185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C6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C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6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852,092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C7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C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927,418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C8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8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,551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C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883,231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,551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CA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-1,660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C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B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B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B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-1,657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932,704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,054</w:t>
            </w:r>
          </w:p>
        </w:tc>
      </w:tr>
    </w:tbl>
    <w:sdt>
      <w:sdtPr>
        <w:tag w:val="goog_rdk_17"/>
      </w:sdtPr>
      <w:sdtContent>
        <w:p w:rsidR="00000000" w:rsidDel="00000000" w:rsidP="00000000" w:rsidRDefault="00000000" w:rsidRPr="00000000" w14:paraId="00000CBA">
          <w:pPr>
            <w:spacing w:after="0" w:lineRule="auto"/>
            <w:rPr>
              <w:rFonts w:ascii="Archivo" w:cs="Archivo" w:eastAsia="Archivo" w:hAnsi="Archivo"/>
              <w:sz w:val="16"/>
              <w:szCs w:val="16"/>
            </w:rPr>
          </w:pPr>
          <w:r w:rsidDel="00000000" w:rsidR="00000000" w:rsidRPr="00000000">
            <w:rPr>
              <w:rFonts w:ascii="Archivo" w:cs="Archivo" w:eastAsia="Archivo" w:hAnsi="Archivo"/>
              <w:sz w:val="16"/>
              <w:szCs w:val="16"/>
              <w:rtl w:val="0"/>
            </w:rPr>
            <w:t xml:space="preserve">Fuente: Elaboración propia en base a datos de WVS.</w:t>
          </w:r>
        </w:p>
      </w:sdtContent>
    </w:sdt>
    <w:p w:rsidR="00000000" w:rsidDel="00000000" w:rsidP="00000000" w:rsidRDefault="00000000" w:rsidRPr="00000000" w14:paraId="00000CBB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BC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BD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BE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43. Comparación de medias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 para muestras independientes, según nivel educativo, WVS, Argentina, 1995</w:t>
      </w:r>
    </w:p>
    <w:tbl>
      <w:tblPr>
        <w:tblStyle w:val="Table15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29"/>
        <w:gridCol w:w="1412"/>
        <w:gridCol w:w="1412"/>
        <w:gridCol w:w="1413"/>
        <w:gridCol w:w="1415"/>
        <w:gridCol w:w="1413"/>
        <w:tblGridChange w:id="0">
          <w:tblGrid>
            <w:gridCol w:w="1429"/>
            <w:gridCol w:w="1412"/>
            <w:gridCol w:w="1412"/>
            <w:gridCol w:w="1413"/>
            <w:gridCol w:w="1415"/>
            <w:gridCol w:w="1413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CB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Nivel Educativo (N.E.) (recodificado)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CC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CC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CC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Desviación típ.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CC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media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CC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C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C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C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D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CD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D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D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C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D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CD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D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1,983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C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E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1,706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CE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E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,178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C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,230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CF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,180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C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C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,242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0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0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368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D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0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0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0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0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1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D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1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1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1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1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D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2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D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3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3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3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D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3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3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3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,167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D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4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4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4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D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5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,228</w:t>
            </w:r>
          </w:p>
        </w:tc>
      </w:tr>
    </w:tbl>
    <w:p w:rsidR="00000000" w:rsidDel="00000000" w:rsidP="00000000" w:rsidRDefault="00000000" w:rsidRPr="00000000" w14:paraId="00000D55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D56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7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sdt>
      <w:sdtPr>
        <w:tag w:val="goog_rdk_18"/>
      </w:sdtPr>
      <w:sdtContent>
        <w:p w:rsidR="00000000" w:rsidDel="00000000" w:rsidP="00000000" w:rsidRDefault="00000000" w:rsidRPr="00000000" w14:paraId="00000D58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Tabla 44. Prueba de muestras independientes por </w:t>
          </w:r>
          <w:r w:rsidDel="00000000" w:rsidR="00000000" w:rsidRPr="00000000">
            <w:rPr>
              <w:rFonts w:ascii="Archivo" w:cs="Archivo" w:eastAsia="Archivo" w:hAnsi="Archivo"/>
              <w:b w:val="1"/>
              <w:i w:val="1"/>
              <w:rtl w:val="0"/>
            </w:rPr>
            <w:t xml:space="preserve">issue</w:t>
          </w: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, según nivel educativo, WVS, Argentina, 1995</w:t>
          </w:r>
        </w:p>
      </w:sdtContent>
    </w:sdt>
    <w:tbl>
      <w:tblPr>
        <w:tblStyle w:val="Table16"/>
        <w:tblW w:w="9073.0" w:type="dxa"/>
        <w:jc w:val="left"/>
        <w:tblInd w:w="-16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27"/>
        <w:gridCol w:w="942"/>
        <w:gridCol w:w="745"/>
        <w:gridCol w:w="672"/>
        <w:gridCol w:w="709"/>
        <w:gridCol w:w="851"/>
        <w:gridCol w:w="708"/>
        <w:gridCol w:w="709"/>
        <w:gridCol w:w="709"/>
        <w:gridCol w:w="850"/>
        <w:gridCol w:w="851"/>
        <w:tblGridChange w:id="0">
          <w:tblGrid>
            <w:gridCol w:w="1327"/>
            <w:gridCol w:w="942"/>
            <w:gridCol w:w="745"/>
            <w:gridCol w:w="672"/>
            <w:gridCol w:w="709"/>
            <w:gridCol w:w="851"/>
            <w:gridCol w:w="708"/>
            <w:gridCol w:w="709"/>
            <w:gridCol w:w="709"/>
            <w:gridCol w:w="850"/>
            <w:gridCol w:w="851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D5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D5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de Levene para la igualdad de varianzas</w:t>
            </w:r>
          </w:p>
        </w:tc>
        <w:tc>
          <w:tcPr>
            <w:gridSpan w:val="7"/>
            <w:shd w:fill="auto" w:val="clear"/>
            <w:vAlign w:val="bottom"/>
          </w:tcPr>
          <w:p w:rsidR="00000000" w:rsidDel="00000000" w:rsidP="00000000" w:rsidRDefault="00000000" w:rsidRPr="00000000" w14:paraId="00000D5D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T para la igualdad de medias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D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D6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F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D6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D6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t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D6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gl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D6A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 (bilateral)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D6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Diferencia de medias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D6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diferencia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D6D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95% Intervalo de confianza para la diferencia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D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D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D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D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D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D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D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D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D7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Inferior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D7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Superior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7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7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36,450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-3,331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-,091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D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-2,916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184,379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8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-,072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9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7,337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-3,797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-,997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-1,513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-,481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D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-4,116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274,778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-,997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-,520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A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4,617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A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,917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D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261,947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B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34,493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-,892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-,931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,350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D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-,999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296,048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-,863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,282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D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19,730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,663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D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D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283,465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,603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E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8,182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-3,979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-,175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D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-4,511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295,394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-,195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DF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DF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18,452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-4,018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-,186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-4,582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296,272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-,207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1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12,693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-4,698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-,704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1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-,288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-4,938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237,800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-,298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2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-4,691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-,263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-4,947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260,467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-,273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4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14,858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-3,927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-,168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-4,421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298,497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-,187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5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4,374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2,097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4,199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193,992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2,126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6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,963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1,512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234,834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,943</w:t>
            </w:r>
          </w:p>
        </w:tc>
      </w:tr>
    </w:tbl>
    <w:sdt>
      <w:sdtPr>
        <w:tag w:val="goog_rdk_19"/>
      </w:sdtPr>
      <w:sdtContent>
        <w:p w:rsidR="00000000" w:rsidDel="00000000" w:rsidP="00000000" w:rsidRDefault="00000000" w:rsidRPr="00000000" w14:paraId="00000E82">
          <w:pPr>
            <w:spacing w:after="0" w:lineRule="auto"/>
            <w:rPr>
              <w:rFonts w:ascii="Archivo" w:cs="Archivo" w:eastAsia="Archivo" w:hAnsi="Archivo"/>
              <w:sz w:val="16"/>
              <w:szCs w:val="16"/>
            </w:rPr>
          </w:pPr>
          <w:r w:rsidDel="00000000" w:rsidR="00000000" w:rsidRPr="00000000">
            <w:rPr>
              <w:rFonts w:ascii="Archivo" w:cs="Archivo" w:eastAsia="Archivo" w:hAnsi="Archivo"/>
              <w:sz w:val="16"/>
              <w:szCs w:val="16"/>
              <w:rtl w:val="0"/>
            </w:rPr>
            <w:t xml:space="preserve">Fuente: Elaboración propia en base a datos de WVS.</w:t>
          </w:r>
        </w:p>
      </w:sdtContent>
    </w:sdt>
    <w:p w:rsidR="00000000" w:rsidDel="00000000" w:rsidP="00000000" w:rsidRDefault="00000000" w:rsidRPr="00000000" w14:paraId="00000E83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84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85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86">
      <w:pPr>
        <w:rPr>
          <w:rFonts w:ascii="Archivo" w:cs="Archivo" w:eastAsia="Archivo" w:hAnsi="Archivo"/>
          <w:i w:val="1"/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87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45. Comparación de medias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 para muestras independientes, según nivel educativo, WVS, Argentina, 2013</w:t>
      </w:r>
    </w:p>
    <w:tbl>
      <w:tblPr>
        <w:tblStyle w:val="Table17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29"/>
        <w:gridCol w:w="1412"/>
        <w:gridCol w:w="1412"/>
        <w:gridCol w:w="1413"/>
        <w:gridCol w:w="1415"/>
        <w:gridCol w:w="1413"/>
        <w:tblGridChange w:id="0">
          <w:tblGrid>
            <w:gridCol w:w="1429"/>
            <w:gridCol w:w="1412"/>
            <w:gridCol w:w="1412"/>
            <w:gridCol w:w="1413"/>
            <w:gridCol w:w="1415"/>
            <w:gridCol w:w="1413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6"/>
            <w:shd w:fill="auto" w:val="clear"/>
            <w:vAlign w:val="center"/>
          </w:tcPr>
          <w:p w:rsidR="00000000" w:rsidDel="00000000" w:rsidP="00000000" w:rsidRDefault="00000000" w:rsidRPr="00000000" w14:paraId="00000E88">
            <w:pPr>
              <w:spacing w:after="0" w:line="240" w:lineRule="auto"/>
              <w:jc w:val="center"/>
              <w:rPr>
                <w:rFonts w:ascii="Archivo" w:cs="Archivo" w:eastAsia="Archivo" w:hAnsi="Archivo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b w:val="1"/>
                <w:sz w:val="14"/>
                <w:szCs w:val="14"/>
                <w:rtl w:val="0"/>
              </w:rPr>
              <w:t xml:space="preserve">Estadísticas de grupo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E8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Nivel Educativo (N.E.) (recodificado)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E9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E9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E9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Desviación típ.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E9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media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9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9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9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1,68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9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9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A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A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A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A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A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1,922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A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1,919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,166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A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A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A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B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1,908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B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1,871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,172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B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B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B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B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,170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B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,236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C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,163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,210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D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D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D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D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D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D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E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E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E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E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EF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E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E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F0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0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F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0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0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F0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0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F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1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F1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1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F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1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,297</w:t>
            </w:r>
          </w:p>
        </w:tc>
      </w:tr>
    </w:tbl>
    <w:p w:rsidR="00000000" w:rsidDel="00000000" w:rsidP="00000000" w:rsidRDefault="00000000" w:rsidRPr="00000000" w14:paraId="00000F24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0F25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26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27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46. Prueba de muestras independientes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, según nivel educativo, WVS, Argentina, 2013</w:t>
      </w:r>
    </w:p>
    <w:tbl>
      <w:tblPr>
        <w:tblStyle w:val="Table18"/>
        <w:tblW w:w="9356.0" w:type="dxa"/>
        <w:jc w:val="left"/>
        <w:tblInd w:w="-16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77"/>
        <w:gridCol w:w="850"/>
        <w:gridCol w:w="659"/>
        <w:gridCol w:w="729"/>
        <w:gridCol w:w="729"/>
        <w:gridCol w:w="860"/>
        <w:gridCol w:w="598"/>
        <w:gridCol w:w="961"/>
        <w:gridCol w:w="709"/>
        <w:gridCol w:w="709"/>
        <w:gridCol w:w="1275"/>
        <w:tblGridChange w:id="0">
          <w:tblGrid>
            <w:gridCol w:w="1277"/>
            <w:gridCol w:w="850"/>
            <w:gridCol w:w="659"/>
            <w:gridCol w:w="729"/>
            <w:gridCol w:w="729"/>
            <w:gridCol w:w="860"/>
            <w:gridCol w:w="598"/>
            <w:gridCol w:w="961"/>
            <w:gridCol w:w="709"/>
            <w:gridCol w:w="709"/>
            <w:gridCol w:w="127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11"/>
            <w:shd w:fill="auto" w:val="clear"/>
            <w:vAlign w:val="center"/>
          </w:tcPr>
          <w:p w:rsidR="00000000" w:rsidDel="00000000" w:rsidP="00000000" w:rsidRDefault="00000000" w:rsidRPr="00000000" w14:paraId="00000F28">
            <w:pPr>
              <w:spacing w:after="0" w:line="240" w:lineRule="auto"/>
              <w:jc w:val="center"/>
              <w:rPr>
                <w:rFonts w:ascii="Archivo" w:cs="Archivo" w:eastAsia="Archivo" w:hAnsi="Archivo"/>
                <w:b w:val="1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b w:val="1"/>
                <w:sz w:val="14"/>
                <w:szCs w:val="14"/>
                <w:rtl w:val="0"/>
              </w:rPr>
              <w:t xml:space="preserve">Prueba de muestras independientes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F3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F3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de Levene para la igualdad de varianzas</w:t>
            </w:r>
          </w:p>
        </w:tc>
        <w:tc>
          <w:tcPr>
            <w:gridSpan w:val="7"/>
            <w:shd w:fill="auto" w:val="clear"/>
            <w:vAlign w:val="bottom"/>
          </w:tcPr>
          <w:p w:rsidR="00000000" w:rsidDel="00000000" w:rsidP="00000000" w:rsidRDefault="00000000" w:rsidRPr="00000000" w14:paraId="00000F3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T para la igualdad de medias</w:t>
            </w:r>
          </w:p>
        </w:tc>
      </w:tr>
      <w:tr>
        <w:trPr>
          <w:cantSplit w:val="0"/>
          <w:trHeight w:val="506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F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F4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F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F4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F4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t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F4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gl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F4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 (bilateral)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F4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Diferencia de medias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F4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diferencia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0F4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95% Intervalo de confianza para la diferencia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F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F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F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F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F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F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F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F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F5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Inferior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0F5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Superior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F5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5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5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-4,297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-,218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F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-4,199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244,575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-,214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F6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-2,815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-,975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-,173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F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-2,816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268,990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-,975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-,173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F8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4,563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1,439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F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8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4,586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251,318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1,437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F9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-,935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F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265,875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-,939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FA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1,101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A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,627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F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284,374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,619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FC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-1,725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F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C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-1,766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289,352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FD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3,831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F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243,088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0FE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E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,768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,230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0F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229,914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F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,232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0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-2,844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-,099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-2,863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264,388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-,100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1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18,330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-3,160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-,095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-3,397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317,071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-,106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3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6,580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1,548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2,868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6,487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247,479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1,538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2,879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4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32,234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5,672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1,733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1,132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2,333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5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5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5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5,157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203,754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5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1,733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2,395</w:t>
            </w:r>
          </w:p>
        </w:tc>
      </w:tr>
    </w:tbl>
    <w:sdt>
      <w:sdtPr>
        <w:tag w:val="goog_rdk_20"/>
      </w:sdtPr>
      <w:sdtContent>
        <w:p w:rsidR="00000000" w:rsidDel="00000000" w:rsidP="00000000" w:rsidRDefault="00000000" w:rsidRPr="00000000" w14:paraId="0000105C">
          <w:pPr>
            <w:spacing w:after="0" w:lineRule="auto"/>
            <w:rPr>
              <w:rFonts w:ascii="Archivo" w:cs="Archivo" w:eastAsia="Archivo" w:hAnsi="Archivo"/>
              <w:sz w:val="16"/>
              <w:szCs w:val="16"/>
            </w:rPr>
          </w:pPr>
          <w:r w:rsidDel="00000000" w:rsidR="00000000" w:rsidRPr="00000000">
            <w:rPr>
              <w:rFonts w:ascii="Archivo" w:cs="Archivo" w:eastAsia="Archivo" w:hAnsi="Archivo"/>
              <w:sz w:val="16"/>
              <w:szCs w:val="16"/>
              <w:rtl w:val="0"/>
            </w:rPr>
            <w:t xml:space="preserve">Fuente: Elaboración propia en base a datos de WVS.</w:t>
          </w:r>
        </w:p>
      </w:sdtContent>
    </w:sdt>
    <w:p w:rsidR="00000000" w:rsidDel="00000000" w:rsidP="00000000" w:rsidRDefault="00000000" w:rsidRPr="00000000" w14:paraId="0000105D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5E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5F">
      <w:pPr>
        <w:rPr>
          <w:rFonts w:ascii="Archivo" w:cs="Archivo" w:eastAsia="Archivo" w:hAnsi="Archivo"/>
          <w:i w:val="1"/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60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47. Comparación de medias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 para muestras independientes, según nivel educativo, WVS, Argentina, 2017</w:t>
      </w:r>
    </w:p>
    <w:tbl>
      <w:tblPr>
        <w:tblStyle w:val="Table19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29"/>
        <w:gridCol w:w="1412"/>
        <w:gridCol w:w="1412"/>
        <w:gridCol w:w="1413"/>
        <w:gridCol w:w="1415"/>
        <w:gridCol w:w="1413"/>
        <w:tblGridChange w:id="0">
          <w:tblGrid>
            <w:gridCol w:w="1429"/>
            <w:gridCol w:w="1412"/>
            <w:gridCol w:w="1412"/>
            <w:gridCol w:w="1413"/>
            <w:gridCol w:w="1415"/>
            <w:gridCol w:w="1413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06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Nivel Educativo (N.E.) (recodificado)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06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06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06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Desviación típ.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06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media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6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6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6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6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7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7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7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7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7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2,372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,225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8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8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9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,228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9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9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N..E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9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9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9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9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A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A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,238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A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A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A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A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B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C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C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C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C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C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D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D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D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D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D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,248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0E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Bajo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F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N.E. Alto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F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F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0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,272</w:t>
            </w:r>
          </w:p>
        </w:tc>
      </w:tr>
    </w:tbl>
    <w:p w:rsidR="00000000" w:rsidDel="00000000" w:rsidP="00000000" w:rsidRDefault="00000000" w:rsidRPr="00000000" w14:paraId="000010F7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10F8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F9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FA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sdt>
      <w:sdtPr>
        <w:tag w:val="goog_rdk_21"/>
      </w:sdtPr>
      <w:sdtContent>
        <w:p w:rsidR="00000000" w:rsidDel="00000000" w:rsidP="00000000" w:rsidRDefault="00000000" w:rsidRPr="00000000" w14:paraId="000010FB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Tabla 48. Prueba de muestras independientes por </w:t>
          </w:r>
          <w:r w:rsidDel="00000000" w:rsidR="00000000" w:rsidRPr="00000000">
            <w:rPr>
              <w:rFonts w:ascii="Archivo" w:cs="Archivo" w:eastAsia="Archivo" w:hAnsi="Archivo"/>
              <w:b w:val="1"/>
              <w:i w:val="1"/>
              <w:rtl w:val="0"/>
            </w:rPr>
            <w:t xml:space="preserve">issue</w:t>
          </w: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, según nivel educativo, WVS, Argentina, 2017</w:t>
          </w:r>
        </w:p>
      </w:sdtContent>
    </w:sdt>
    <w:tbl>
      <w:tblPr>
        <w:tblStyle w:val="Table20"/>
        <w:tblW w:w="9498.0" w:type="dxa"/>
        <w:jc w:val="left"/>
        <w:tblInd w:w="-16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27"/>
        <w:gridCol w:w="942"/>
        <w:gridCol w:w="709"/>
        <w:gridCol w:w="537"/>
        <w:gridCol w:w="729"/>
        <w:gridCol w:w="860"/>
        <w:gridCol w:w="598"/>
        <w:gridCol w:w="961"/>
        <w:gridCol w:w="851"/>
        <w:gridCol w:w="850"/>
        <w:gridCol w:w="1134"/>
        <w:tblGridChange w:id="0">
          <w:tblGrid>
            <w:gridCol w:w="1327"/>
            <w:gridCol w:w="942"/>
            <w:gridCol w:w="709"/>
            <w:gridCol w:w="537"/>
            <w:gridCol w:w="729"/>
            <w:gridCol w:w="860"/>
            <w:gridCol w:w="598"/>
            <w:gridCol w:w="961"/>
            <w:gridCol w:w="851"/>
            <w:gridCol w:w="850"/>
            <w:gridCol w:w="1134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0F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0F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de Levene para la igualdad de varianzas</w:t>
            </w:r>
          </w:p>
        </w:tc>
        <w:tc>
          <w:tcPr>
            <w:gridSpan w:val="7"/>
            <w:shd w:fill="auto" w:val="clear"/>
            <w:vAlign w:val="bottom"/>
          </w:tcPr>
          <w:p w:rsidR="00000000" w:rsidDel="00000000" w:rsidP="00000000" w:rsidRDefault="00000000" w:rsidRPr="00000000" w14:paraId="0000110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T para la igualdad de medias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10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F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10A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10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t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10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gl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10D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 (bilateral)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10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Diferencia de medias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10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diferencia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11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95% Intervalo de confianza para la diferencia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11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Inferior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11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Superior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11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1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,165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183,720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,168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13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14,502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-4,025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-,991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-,508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3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-4,444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209,256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-,991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-,551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14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-,708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160,898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-,740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,238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15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4,443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-,824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,247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201,339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-,798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,221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17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-,821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,227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183,121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-,818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,224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18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9,303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8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1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211,204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1A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,379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1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A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187,391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,378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1B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,237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176,208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,240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1C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14,817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-2,535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-,054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1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-2,300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159,836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-,034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1E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13,184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-2,942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-,083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1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E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-3,227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200,191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-,097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1F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1,594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5,323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1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1,575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2,156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5,622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181,181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1,575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2,127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0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13,836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1,360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160,611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1,420</w:t>
            </w:r>
          </w:p>
        </w:tc>
      </w:tr>
    </w:tbl>
    <w:sdt>
      <w:sdtPr>
        <w:tag w:val="goog_rdk_22"/>
      </w:sdtPr>
      <w:sdtContent>
        <w:p w:rsidR="00000000" w:rsidDel="00000000" w:rsidP="00000000" w:rsidRDefault="00000000" w:rsidRPr="00000000" w14:paraId="00001225">
          <w:pPr>
            <w:spacing w:after="0" w:lineRule="auto"/>
            <w:rPr>
              <w:rFonts w:ascii="Archivo" w:cs="Archivo" w:eastAsia="Archivo" w:hAnsi="Archivo"/>
              <w:sz w:val="16"/>
              <w:szCs w:val="16"/>
            </w:rPr>
          </w:pPr>
          <w:r w:rsidDel="00000000" w:rsidR="00000000" w:rsidRPr="00000000">
            <w:rPr>
              <w:rFonts w:ascii="Archivo" w:cs="Archivo" w:eastAsia="Archivo" w:hAnsi="Archivo"/>
              <w:sz w:val="16"/>
              <w:szCs w:val="16"/>
              <w:rtl w:val="0"/>
            </w:rPr>
            <w:t xml:space="preserve">Fuente: Elaboración propia en base a datos de WVS.</w:t>
          </w:r>
        </w:p>
      </w:sdtContent>
    </w:sdt>
    <w:p w:rsidR="00000000" w:rsidDel="00000000" w:rsidP="00000000" w:rsidRDefault="00000000" w:rsidRPr="00000000" w14:paraId="00001226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27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28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29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2A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49. Comparación de medias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 para muestras independientes, según ideología, WVS, Argentina, 1995</w:t>
      </w:r>
    </w:p>
    <w:tbl>
      <w:tblPr>
        <w:tblStyle w:val="Table21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29"/>
        <w:gridCol w:w="1412"/>
        <w:gridCol w:w="1412"/>
        <w:gridCol w:w="1413"/>
        <w:gridCol w:w="1415"/>
        <w:gridCol w:w="1413"/>
        <w:tblGridChange w:id="0">
          <w:tblGrid>
            <w:gridCol w:w="1429"/>
            <w:gridCol w:w="1412"/>
            <w:gridCol w:w="1412"/>
            <w:gridCol w:w="1413"/>
            <w:gridCol w:w="1415"/>
            <w:gridCol w:w="1413"/>
          </w:tblGrid>
        </w:tblGridChange>
      </w:tblGrid>
      <w:tr>
        <w:trPr>
          <w:cantSplit w:val="0"/>
          <w:trHeight w:val="366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22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Ideología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22D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22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22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Desviación típ.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23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media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3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3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3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3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3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3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,303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4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,228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4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4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5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,391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,251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6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,390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6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7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7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7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7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8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8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9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9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9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9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9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9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9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9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A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A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A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A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A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,420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B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,362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,239</w:t>
            </w:r>
          </w:p>
        </w:tc>
      </w:tr>
    </w:tbl>
    <w:p w:rsidR="00000000" w:rsidDel="00000000" w:rsidP="00000000" w:rsidRDefault="00000000" w:rsidRPr="00000000" w14:paraId="000012C1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12C2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C3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sdt>
      <w:sdtPr>
        <w:tag w:val="goog_rdk_23"/>
      </w:sdtPr>
      <w:sdtContent>
        <w:p w:rsidR="00000000" w:rsidDel="00000000" w:rsidP="00000000" w:rsidRDefault="00000000" w:rsidRPr="00000000" w14:paraId="000012C4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Tabla 50. Prueba de muestras independientes por </w:t>
          </w:r>
          <w:r w:rsidDel="00000000" w:rsidR="00000000" w:rsidRPr="00000000">
            <w:rPr>
              <w:rFonts w:ascii="Archivo" w:cs="Archivo" w:eastAsia="Archivo" w:hAnsi="Archivo"/>
              <w:b w:val="1"/>
              <w:i w:val="1"/>
              <w:rtl w:val="0"/>
            </w:rPr>
            <w:t xml:space="preserve">issue</w:t>
          </w: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, según ideología, WVS, Argentina, 1995</w:t>
          </w:r>
        </w:p>
      </w:sdtContent>
    </w:sdt>
    <w:tbl>
      <w:tblPr>
        <w:tblStyle w:val="Table22"/>
        <w:tblW w:w="9356.0" w:type="dxa"/>
        <w:jc w:val="left"/>
        <w:tblInd w:w="-16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27"/>
        <w:gridCol w:w="942"/>
        <w:gridCol w:w="709"/>
        <w:gridCol w:w="537"/>
        <w:gridCol w:w="729"/>
        <w:gridCol w:w="860"/>
        <w:gridCol w:w="598"/>
        <w:gridCol w:w="961"/>
        <w:gridCol w:w="851"/>
        <w:gridCol w:w="708"/>
        <w:gridCol w:w="1134"/>
        <w:tblGridChange w:id="0">
          <w:tblGrid>
            <w:gridCol w:w="1327"/>
            <w:gridCol w:w="942"/>
            <w:gridCol w:w="709"/>
            <w:gridCol w:w="537"/>
            <w:gridCol w:w="729"/>
            <w:gridCol w:w="860"/>
            <w:gridCol w:w="598"/>
            <w:gridCol w:w="961"/>
            <w:gridCol w:w="851"/>
            <w:gridCol w:w="708"/>
            <w:gridCol w:w="1134"/>
          </w:tblGrid>
        </w:tblGridChange>
      </w:tblGrid>
      <w:tr>
        <w:trPr>
          <w:cantSplit w:val="0"/>
          <w:trHeight w:val="520" w:hRule="atLeast"/>
          <w:tblHeader w:val="0"/>
        </w:trPr>
        <w:tc>
          <w:tcPr>
            <w:gridSpan w:val="2"/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2C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2C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de Levene para la igualdad de varianzas</w:t>
            </w:r>
          </w:p>
        </w:tc>
        <w:tc>
          <w:tcPr>
            <w:gridSpan w:val="7"/>
            <w:shd w:fill="auto" w:val="clear"/>
            <w:vAlign w:val="bottom"/>
          </w:tcPr>
          <w:p w:rsidR="00000000" w:rsidDel="00000000" w:rsidP="00000000" w:rsidRDefault="00000000" w:rsidRPr="00000000" w14:paraId="000012C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T para la igualdad de medias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2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2D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F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2D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2D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t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2D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gl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2D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 (bilateral)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2D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Diferencia de medias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2D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diferencia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2D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95% Intervalo de confianza para la diferencia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2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2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2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2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2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2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2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2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2E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Inferior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2E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Superior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E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E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20,463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,582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2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114,527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2F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-3,119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-1,983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-,447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3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-3,205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147,246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-1,965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-,466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31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-50,510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-6,503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-6,757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-6,249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3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1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-50,463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140,896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-6,503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-6,758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-6,248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32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-5,026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-2,265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-3,153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-1,377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3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-4,872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130,282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-2,265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-3,185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-1,345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33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3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-2,359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-2,050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-,184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3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-2,349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138,867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-2,057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-,177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35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5,349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3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5,520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153,541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36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1,348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5,241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,981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3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5,383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152,991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,974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38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1,269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,353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3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8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144,137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,344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39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1,848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,557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3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1,801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121,261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,566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3A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A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,481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3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133,485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,484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3C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-5,841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-2,763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-3,695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-1,830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3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C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-5,592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119,416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-2,763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-3,741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-1,784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3D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-4,447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-1,883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-2,717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-1,048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3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E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E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E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-4,346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131,022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-1,883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-2,740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-1,026</w:t>
            </w:r>
          </w:p>
        </w:tc>
      </w:tr>
    </w:tbl>
    <w:sdt>
      <w:sdtPr>
        <w:tag w:val="goog_rdk_24"/>
      </w:sdtPr>
      <w:sdtContent>
        <w:p w:rsidR="00000000" w:rsidDel="00000000" w:rsidP="00000000" w:rsidRDefault="00000000" w:rsidRPr="00000000" w14:paraId="000013EE">
          <w:pPr>
            <w:spacing w:after="0" w:lineRule="auto"/>
            <w:rPr>
              <w:rFonts w:ascii="Archivo" w:cs="Archivo" w:eastAsia="Archivo" w:hAnsi="Archivo"/>
              <w:sz w:val="16"/>
              <w:szCs w:val="16"/>
            </w:rPr>
          </w:pPr>
          <w:r w:rsidDel="00000000" w:rsidR="00000000" w:rsidRPr="00000000">
            <w:rPr>
              <w:rFonts w:ascii="Archivo" w:cs="Archivo" w:eastAsia="Archivo" w:hAnsi="Archivo"/>
              <w:sz w:val="16"/>
              <w:szCs w:val="16"/>
              <w:rtl w:val="0"/>
            </w:rPr>
            <w:t xml:space="preserve">Fuente: Elaboración propia en base a datos de WVS.</w:t>
          </w:r>
        </w:p>
      </w:sdtContent>
    </w:sdt>
    <w:p w:rsidR="00000000" w:rsidDel="00000000" w:rsidP="00000000" w:rsidRDefault="00000000" w:rsidRPr="00000000" w14:paraId="000013EF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F0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F1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F2">
      <w:pPr>
        <w:rPr>
          <w:rFonts w:ascii="Archivo" w:cs="Archivo" w:eastAsia="Archivo" w:hAnsi="Archivo"/>
          <w:i w:val="1"/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3F3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51. Comparación de medias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 para muestras independientes, según ideología, WVS, Argentina, 2013</w:t>
      </w:r>
    </w:p>
    <w:tbl>
      <w:tblPr>
        <w:tblStyle w:val="Table23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29"/>
        <w:gridCol w:w="1412"/>
        <w:gridCol w:w="1412"/>
        <w:gridCol w:w="1413"/>
        <w:gridCol w:w="1415"/>
        <w:gridCol w:w="1413"/>
        <w:tblGridChange w:id="0">
          <w:tblGrid>
            <w:gridCol w:w="1429"/>
            <w:gridCol w:w="1412"/>
            <w:gridCol w:w="1412"/>
            <w:gridCol w:w="1413"/>
            <w:gridCol w:w="1415"/>
            <w:gridCol w:w="1413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3F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Ideología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3F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3F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3F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Desviación típ.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3F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media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3F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F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3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0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0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0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0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1,966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0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1,997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,189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1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1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1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1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1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,247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2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,283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3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3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,256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3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3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3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4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4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4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4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4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5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6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6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1,152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6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6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6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6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7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7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,340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7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,309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7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7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8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,339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8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,239</w:t>
            </w:r>
          </w:p>
        </w:tc>
      </w:tr>
    </w:tbl>
    <w:p w:rsidR="00000000" w:rsidDel="00000000" w:rsidP="00000000" w:rsidRDefault="00000000" w:rsidRPr="00000000" w14:paraId="0000148A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148B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48C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sdt>
      <w:sdtPr>
        <w:tag w:val="goog_rdk_25"/>
      </w:sdtPr>
      <w:sdtContent>
        <w:p w:rsidR="00000000" w:rsidDel="00000000" w:rsidP="00000000" w:rsidRDefault="00000000" w:rsidRPr="00000000" w14:paraId="0000148D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Tabla 52. Prueba de muestras independientes por </w:t>
          </w:r>
          <w:r w:rsidDel="00000000" w:rsidR="00000000" w:rsidRPr="00000000">
            <w:rPr>
              <w:rFonts w:ascii="Archivo" w:cs="Archivo" w:eastAsia="Archivo" w:hAnsi="Archivo"/>
              <w:b w:val="1"/>
              <w:i w:val="1"/>
              <w:rtl w:val="0"/>
            </w:rPr>
            <w:t xml:space="preserve">issue</w:t>
          </w: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, según ideología, WVS, Argentina, 2013</w:t>
          </w:r>
        </w:p>
      </w:sdtContent>
    </w:sdt>
    <w:tbl>
      <w:tblPr>
        <w:tblStyle w:val="Table24"/>
        <w:tblW w:w="9356.0" w:type="dxa"/>
        <w:jc w:val="left"/>
        <w:tblInd w:w="-16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27"/>
        <w:gridCol w:w="942"/>
        <w:gridCol w:w="709"/>
        <w:gridCol w:w="537"/>
        <w:gridCol w:w="729"/>
        <w:gridCol w:w="860"/>
        <w:gridCol w:w="850"/>
        <w:gridCol w:w="993"/>
        <w:gridCol w:w="850"/>
        <w:gridCol w:w="709"/>
        <w:gridCol w:w="850"/>
        <w:tblGridChange w:id="0">
          <w:tblGrid>
            <w:gridCol w:w="1327"/>
            <w:gridCol w:w="942"/>
            <w:gridCol w:w="709"/>
            <w:gridCol w:w="537"/>
            <w:gridCol w:w="729"/>
            <w:gridCol w:w="860"/>
            <w:gridCol w:w="850"/>
            <w:gridCol w:w="993"/>
            <w:gridCol w:w="850"/>
            <w:gridCol w:w="709"/>
            <w:gridCol w:w="85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48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49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de Levene para la igualdad de varianzas</w:t>
            </w:r>
          </w:p>
        </w:tc>
        <w:tc>
          <w:tcPr>
            <w:gridSpan w:val="7"/>
            <w:shd w:fill="auto" w:val="clear"/>
            <w:vAlign w:val="bottom"/>
          </w:tcPr>
          <w:p w:rsidR="00000000" w:rsidDel="00000000" w:rsidP="00000000" w:rsidRDefault="00000000" w:rsidRPr="00000000" w14:paraId="0000149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T para la igualdad de medias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4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49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F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49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49D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t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49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gl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49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 (bilateral)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4A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Diferencia de medias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4A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diferencia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4A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95% Intervalo de confianza para la diferencia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4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4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4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4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4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4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4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4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4AD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Inferior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4A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Superior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A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8,747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4,114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,730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4,086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198,328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,732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C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,425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209,887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,425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D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-56,734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-6,232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-6,449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-6,016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-56,916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211,811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-6,232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-6,448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-6,016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4F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3,560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-7,281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-2,657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-3,376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-1,937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4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4F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-7,332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208,391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-2,657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-3,371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-1,942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0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-1,743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5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-1,739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196,636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,089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1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,602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5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210,678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3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5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3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207,140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4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,282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5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173,005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,284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5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7,764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3,697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,865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5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3,731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199,048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,862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7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41,508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4,450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,708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5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4,538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178,026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,704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8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8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-3,392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-1,557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-2,461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-,652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5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-3,387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189,101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-1,557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-2,463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-,650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A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12,462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-5,959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-2,432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-3,237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-1,627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5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A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B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-5,864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172,676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B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-2,432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-3,251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-1,613</w:t>
            </w:r>
          </w:p>
        </w:tc>
      </w:tr>
    </w:tbl>
    <w:sdt>
      <w:sdtPr>
        <w:tag w:val="goog_rdk_26"/>
      </w:sdtPr>
      <w:sdtContent>
        <w:p w:rsidR="00000000" w:rsidDel="00000000" w:rsidP="00000000" w:rsidRDefault="00000000" w:rsidRPr="00000000" w14:paraId="000015B7">
          <w:pPr>
            <w:spacing w:after="0" w:lineRule="auto"/>
            <w:rPr>
              <w:rFonts w:ascii="Archivo" w:cs="Archivo" w:eastAsia="Archivo" w:hAnsi="Archivo"/>
              <w:sz w:val="16"/>
              <w:szCs w:val="16"/>
            </w:rPr>
          </w:pPr>
          <w:r w:rsidDel="00000000" w:rsidR="00000000" w:rsidRPr="00000000">
            <w:rPr>
              <w:rFonts w:ascii="Archivo" w:cs="Archivo" w:eastAsia="Archivo" w:hAnsi="Archivo"/>
              <w:sz w:val="16"/>
              <w:szCs w:val="16"/>
              <w:rtl w:val="0"/>
            </w:rPr>
            <w:t xml:space="preserve">Fuente: Elaboración propia en base a datos de WVS.</w:t>
          </w:r>
        </w:p>
      </w:sdtContent>
    </w:sdt>
    <w:p w:rsidR="00000000" w:rsidDel="00000000" w:rsidP="00000000" w:rsidRDefault="00000000" w:rsidRPr="00000000" w14:paraId="000015B8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5B9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5BA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5BB">
      <w:pPr>
        <w:rPr>
          <w:rFonts w:ascii="Archivo" w:cs="Archivo" w:eastAsia="Archivo" w:hAnsi="Archivo"/>
          <w:i w:val="1"/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5BC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53. Comparación de medias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 para muestras independientes, según ideología, WVS, Argentina, 2017</w:t>
      </w:r>
    </w:p>
    <w:tbl>
      <w:tblPr>
        <w:tblStyle w:val="Table25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29"/>
        <w:gridCol w:w="1412"/>
        <w:gridCol w:w="1412"/>
        <w:gridCol w:w="1413"/>
        <w:gridCol w:w="1415"/>
        <w:gridCol w:w="1413"/>
        <w:tblGridChange w:id="0">
          <w:tblGrid>
            <w:gridCol w:w="1429"/>
            <w:gridCol w:w="1412"/>
            <w:gridCol w:w="1412"/>
            <w:gridCol w:w="1413"/>
            <w:gridCol w:w="1415"/>
            <w:gridCol w:w="1413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5B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Ideología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5B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5C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5C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Desviación típ.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5C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media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C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C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C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5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C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,730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C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,305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5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2,338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,158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D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5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E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E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E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E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,341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5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E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F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F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,320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5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F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5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,182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5F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6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60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,868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6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1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1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61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1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6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1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62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2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6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2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2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62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,096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6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63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,366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6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4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,192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64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4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Izquierda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,367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6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4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Derecha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,183</w:t>
            </w:r>
          </w:p>
        </w:tc>
      </w:tr>
    </w:tbl>
    <w:p w:rsidR="00000000" w:rsidDel="00000000" w:rsidP="00000000" w:rsidRDefault="00000000" w:rsidRPr="00000000" w14:paraId="00001653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1654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655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sdt>
      <w:sdtPr>
        <w:tag w:val="goog_rdk_27"/>
      </w:sdtPr>
      <w:sdtContent>
        <w:p w:rsidR="00000000" w:rsidDel="00000000" w:rsidP="00000000" w:rsidRDefault="00000000" w:rsidRPr="00000000" w14:paraId="00001656">
          <w:pPr>
            <w:keepNext w:val="1"/>
            <w:rPr>
              <w:rFonts w:ascii="Archivo" w:cs="Archivo" w:eastAsia="Archivo" w:hAnsi="Archivo"/>
              <w:b w:val="1"/>
            </w:rPr>
          </w:pP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Tabla 54. Prueba de muestras independientes por </w:t>
          </w:r>
          <w:r w:rsidDel="00000000" w:rsidR="00000000" w:rsidRPr="00000000">
            <w:rPr>
              <w:rFonts w:ascii="Archivo" w:cs="Archivo" w:eastAsia="Archivo" w:hAnsi="Archivo"/>
              <w:b w:val="1"/>
              <w:i w:val="1"/>
              <w:rtl w:val="0"/>
            </w:rPr>
            <w:t xml:space="preserve">issue</w:t>
          </w:r>
          <w:r w:rsidDel="00000000" w:rsidR="00000000" w:rsidRPr="00000000">
            <w:rPr>
              <w:rFonts w:ascii="Archivo" w:cs="Archivo" w:eastAsia="Archivo" w:hAnsi="Archivo"/>
              <w:b w:val="1"/>
              <w:rtl w:val="0"/>
            </w:rPr>
            <w:t xml:space="preserve">, según ideología, WVS, Argentina, 2017</w:t>
          </w:r>
        </w:p>
      </w:sdtContent>
    </w:sdt>
    <w:tbl>
      <w:tblPr>
        <w:tblStyle w:val="Table26"/>
        <w:tblW w:w="8931.0" w:type="dxa"/>
        <w:jc w:val="left"/>
        <w:tblInd w:w="-16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27"/>
        <w:gridCol w:w="942"/>
        <w:gridCol w:w="709"/>
        <w:gridCol w:w="537"/>
        <w:gridCol w:w="729"/>
        <w:gridCol w:w="860"/>
        <w:gridCol w:w="709"/>
        <w:gridCol w:w="708"/>
        <w:gridCol w:w="851"/>
        <w:gridCol w:w="709"/>
        <w:gridCol w:w="850"/>
        <w:tblGridChange w:id="0">
          <w:tblGrid>
            <w:gridCol w:w="1327"/>
            <w:gridCol w:w="942"/>
            <w:gridCol w:w="709"/>
            <w:gridCol w:w="537"/>
            <w:gridCol w:w="729"/>
            <w:gridCol w:w="860"/>
            <w:gridCol w:w="709"/>
            <w:gridCol w:w="708"/>
            <w:gridCol w:w="851"/>
            <w:gridCol w:w="709"/>
            <w:gridCol w:w="85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2"/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65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65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de Levene para la igualdad de varianzas</w:t>
            </w:r>
          </w:p>
        </w:tc>
        <w:tc>
          <w:tcPr>
            <w:gridSpan w:val="7"/>
            <w:shd w:fill="auto" w:val="clear"/>
            <w:vAlign w:val="bottom"/>
          </w:tcPr>
          <w:p w:rsidR="00000000" w:rsidDel="00000000" w:rsidP="00000000" w:rsidRDefault="00000000" w:rsidRPr="00000000" w14:paraId="0000165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Prueba T para la igualdad de medias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6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66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F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66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66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t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66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gl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66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Sig. (bilateral)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66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Diferencia de medias</w:t>
            </w:r>
          </w:p>
        </w:tc>
        <w:tc>
          <w:tcPr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166A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Error típ. de la diferencia</w:t>
            </w:r>
          </w:p>
        </w:tc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66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95% Intervalo de confianza para la diferencia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6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6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6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6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6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6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6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16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67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Inferior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67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Superior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67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Cuando los puestos de trabajo escasean, los empresarios deberían dar prioridad a los argentinos sobre los inmigrantes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7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17,944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,478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6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123,775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,498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68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Satisfacción con la situación financiera del hogar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8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6,527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-3,648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-1,781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-,533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6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-3,366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130,107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-1,837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-,477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6A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En temas políticos la gente habla de “la Izquierda” y “la Derecha”. De acuerdo con sus opiniones, ¿dónde se colocaría Ud. en esta escala, hablando en términos generales?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-61,451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-6,536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-6,745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-6,327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6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-59,452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141,306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-6,536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-6,753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-6,319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6B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-1,877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6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-1,788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138,236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-,699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,074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6D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 la larga, esforzarse en el trabajo suele llevar a una vida mejor vs. Esforzarse en el trabajo no suele llevar al éxito, eso depende más de la suerte y las conexiones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,981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-,704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,687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6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137,656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,368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-,737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,720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6E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la policía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8,301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2,377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,465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6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130,911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,482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6F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gobierno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6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6,277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,928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6,305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149,906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,707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,928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71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Confianza en el movimiento de mujeres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,963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-1,992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-,003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1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-1,964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130,952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72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tener un líder fuerte que no tenga que preocuparse del parlamento y las elecciones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,513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,241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-,128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124,572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,898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-,017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-,282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,248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73E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Sistema político: que sea el ejército el que gobierne el país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3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1,191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,482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C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146,321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,257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,114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,032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,482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754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4,907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-,923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,402</w:t>
            </w:r>
          </w:p>
        </w:tc>
      </w:tr>
      <w:tr>
        <w:trPr>
          <w:cantSplit w:val="0"/>
          <w:trHeight w:val="702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-,859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125,551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-,355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,463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76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9,350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-3,479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,372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-2,028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-,562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6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No se han asumido varianzas iguales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-3,158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121,678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,002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,410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-2,107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-,483</w:t>
            </w:r>
          </w:p>
        </w:tc>
      </w:tr>
    </w:tbl>
    <w:sdt>
      <w:sdtPr>
        <w:tag w:val="goog_rdk_28"/>
      </w:sdtPr>
      <w:sdtContent>
        <w:p w:rsidR="00000000" w:rsidDel="00000000" w:rsidP="00000000" w:rsidRDefault="00000000" w:rsidRPr="00000000" w14:paraId="00001780">
          <w:pPr>
            <w:spacing w:after="0" w:lineRule="auto"/>
            <w:rPr>
              <w:rFonts w:ascii="Archivo" w:cs="Archivo" w:eastAsia="Archivo" w:hAnsi="Archivo"/>
              <w:sz w:val="16"/>
              <w:szCs w:val="16"/>
            </w:rPr>
          </w:pPr>
          <w:r w:rsidDel="00000000" w:rsidR="00000000" w:rsidRPr="00000000">
            <w:rPr>
              <w:rFonts w:ascii="Archivo" w:cs="Archivo" w:eastAsia="Archivo" w:hAnsi="Archivo"/>
              <w:sz w:val="16"/>
              <w:szCs w:val="16"/>
              <w:rtl w:val="0"/>
            </w:rPr>
            <w:t xml:space="preserve">Fuente: Elaboración propia en base a datos de WVS.</w:t>
          </w:r>
        </w:p>
      </w:sdtContent>
    </w:sdt>
    <w:p w:rsidR="00000000" w:rsidDel="00000000" w:rsidP="00000000" w:rsidRDefault="00000000" w:rsidRPr="00000000" w14:paraId="00001781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82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83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84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85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786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55. Comparación de indicadores estadísticos de polarización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, entre politizados y población total, WVS, Argentina, 1984-2017</w:t>
      </w:r>
    </w:p>
    <w:tbl>
      <w:tblPr>
        <w:tblStyle w:val="Table27"/>
        <w:tblW w:w="918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85"/>
        <w:gridCol w:w="1237"/>
        <w:gridCol w:w="1210"/>
        <w:gridCol w:w="1020"/>
        <w:gridCol w:w="1276"/>
        <w:gridCol w:w="1276"/>
        <w:gridCol w:w="992"/>
        <w:gridCol w:w="992"/>
        <w:tblGridChange w:id="0">
          <w:tblGrid>
            <w:gridCol w:w="1185"/>
            <w:gridCol w:w="1237"/>
            <w:gridCol w:w="1210"/>
            <w:gridCol w:w="1020"/>
            <w:gridCol w:w="1276"/>
            <w:gridCol w:w="1276"/>
            <w:gridCol w:w="992"/>
            <w:gridCol w:w="992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78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Año de la encuesta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78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d9d9d9" w:val="clear"/>
            <w:vAlign w:val="bottom"/>
          </w:tcPr>
          <w:p w:rsidR="00000000" w:rsidDel="00000000" w:rsidP="00000000" w:rsidRDefault="00000000" w:rsidRPr="00000000" w14:paraId="0000178A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78B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d9d9d9" w:val="clear"/>
            <w:vAlign w:val="bottom"/>
          </w:tcPr>
          <w:p w:rsidR="00000000" w:rsidDel="00000000" w:rsidP="00000000" w:rsidRDefault="00000000" w:rsidRPr="00000000" w14:paraId="0000178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78D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d9d9d9" w:val="clear"/>
            <w:vAlign w:val="bottom"/>
          </w:tcPr>
          <w:p w:rsidR="00000000" w:rsidDel="00000000" w:rsidP="00000000" w:rsidRDefault="00000000" w:rsidRPr="00000000" w14:paraId="0000178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78F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79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Politizados</w:t>
            </w:r>
          </w:p>
        </w:tc>
        <w:tc>
          <w:tcPr>
            <w:shd w:fill="d9d9d9" w:val="clear"/>
            <w:vAlign w:val="bottom"/>
          </w:tcPr>
          <w:p w:rsidR="00000000" w:rsidDel="00000000" w:rsidP="00000000" w:rsidRDefault="00000000" w:rsidRPr="00000000" w14:paraId="00001792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Población total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793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Politizados</w:t>
            </w:r>
          </w:p>
        </w:tc>
        <w:tc>
          <w:tcPr>
            <w:shd w:fill="d9d9d9" w:val="clear"/>
            <w:vAlign w:val="bottom"/>
          </w:tcPr>
          <w:p w:rsidR="00000000" w:rsidDel="00000000" w:rsidP="00000000" w:rsidRDefault="00000000" w:rsidRPr="00000000" w14:paraId="0000179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Población total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79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Politizados</w:t>
            </w:r>
          </w:p>
        </w:tc>
        <w:tc>
          <w:tcPr>
            <w:shd w:fill="d9d9d9" w:val="clear"/>
            <w:vAlign w:val="bottom"/>
          </w:tcPr>
          <w:p w:rsidR="00000000" w:rsidDel="00000000" w:rsidP="00000000" w:rsidRDefault="00000000" w:rsidRPr="00000000" w14:paraId="0000179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Población total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79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9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9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9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9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8,00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6,12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7,84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A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A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A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A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2,418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A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3,076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2,725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A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A9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A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A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5,845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A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4,879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A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9,461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A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7,425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B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B1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B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B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-0,781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B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B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-1,215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B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0,108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7B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B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6,79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B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B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7,18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B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B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6,86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B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7,60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C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3,161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C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C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3,249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C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C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3,298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C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2,792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C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9,990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C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8,659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C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10,558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7,876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10,879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7,793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D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-1,042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D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-0,672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D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-0,923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0,038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-1,046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-0,313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7D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D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5,66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D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D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5,05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7,30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7,59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E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2,954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E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E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3,181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2,469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2,834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E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8,728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E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9,633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E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10,116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9,860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6,095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8,034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F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-1,015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F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F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-1,118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F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-1,041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-0,248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7F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F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5,56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F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F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5,79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7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7,91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7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8,42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7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0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3,291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0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0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3,879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3,018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2,543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0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10,833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0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10,684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0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15,046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10,941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9,109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6,469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1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-1,392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1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-1,352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1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-1,713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0,080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1,132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81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1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1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1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4,01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6,54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1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7,82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2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3,234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2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2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3,513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3,631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3,506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2,992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2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10,458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2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11,715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2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12,344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13,185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12,289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8,953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3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-1,283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3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3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-0,968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-1,562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-1,471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-0,195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83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3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4,41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3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3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3,94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6,51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7,50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4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3,045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4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4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3,201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3,224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2,822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4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9,270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4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6,624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4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10,248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9,814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10,397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7,966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5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-1,098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5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-0,922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5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-0,518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-1,157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-0,607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85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5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6,09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5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5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7,31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7,72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6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2,928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6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6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3,372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3,213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2,731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6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8,572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6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7,842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6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11,368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8,740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6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10,326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7,458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7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-0,958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7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7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-1,344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-0,866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-0,509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877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Total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7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5,75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7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7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6,96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7,81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8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3,170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8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8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3,525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3,133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2,788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88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10,047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8A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9,771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8B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12,429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10,775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9,813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8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7,770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90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9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-1,317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92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93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-1,490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-0,998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-0,147</w:t>
            </w:r>
          </w:p>
        </w:tc>
      </w:tr>
    </w:tbl>
    <w:p w:rsidR="00000000" w:rsidDel="00000000" w:rsidP="00000000" w:rsidRDefault="00000000" w:rsidRPr="00000000" w14:paraId="00001897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1898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899">
      <w:pPr>
        <w:keepNext w:val="1"/>
        <w:rPr>
          <w:rFonts w:ascii="Archivo" w:cs="Archivo" w:eastAsia="Archivo" w:hAnsi="Archivo"/>
          <w:b w:val="1"/>
        </w:rPr>
      </w:pP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Tabla 56. Comparación de indicadores estadísticos de polarización por </w:t>
      </w:r>
      <w:r w:rsidDel="00000000" w:rsidR="00000000" w:rsidRPr="00000000">
        <w:rPr>
          <w:rFonts w:ascii="Archivo" w:cs="Archivo" w:eastAsia="Archivo" w:hAnsi="Archivo"/>
          <w:b w:val="1"/>
          <w:i w:val="1"/>
          <w:rtl w:val="0"/>
        </w:rPr>
        <w:t xml:space="preserve">issue</w:t>
      </w:r>
      <w:r w:rsidDel="00000000" w:rsidR="00000000" w:rsidRPr="00000000">
        <w:rPr>
          <w:rFonts w:ascii="Archivo" w:cs="Archivo" w:eastAsia="Archivo" w:hAnsi="Archivo"/>
          <w:b w:val="1"/>
          <w:rtl w:val="0"/>
        </w:rPr>
        <w:t xml:space="preserve">, entre religiosos y población total, WVS, Argentina, 1984-2017</w:t>
      </w:r>
    </w:p>
    <w:tbl>
      <w:tblPr>
        <w:tblStyle w:val="Table28"/>
        <w:tblW w:w="876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85"/>
        <w:gridCol w:w="1237"/>
        <w:gridCol w:w="1210"/>
        <w:gridCol w:w="879"/>
        <w:gridCol w:w="1057"/>
        <w:gridCol w:w="1352"/>
        <w:gridCol w:w="993"/>
        <w:gridCol w:w="850"/>
        <w:tblGridChange w:id="0">
          <w:tblGrid>
            <w:gridCol w:w="1185"/>
            <w:gridCol w:w="1237"/>
            <w:gridCol w:w="1210"/>
            <w:gridCol w:w="879"/>
            <w:gridCol w:w="1057"/>
            <w:gridCol w:w="1352"/>
            <w:gridCol w:w="993"/>
            <w:gridCol w:w="850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89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Año de la encuesta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9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d9d9d9" w:val="clear"/>
            <w:vAlign w:val="bottom"/>
          </w:tcPr>
          <w:p w:rsidR="00000000" w:rsidDel="00000000" w:rsidP="00000000" w:rsidRDefault="00000000" w:rsidRPr="00000000" w14:paraId="0000189D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Los ingresos deberían ser más iguales vs. Debe haber mayores incentivos para el esfuerzo individual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9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d9d9d9" w:val="clear"/>
            <w:vAlign w:val="bottom"/>
          </w:tcPr>
          <w:p w:rsidR="00000000" w:rsidDel="00000000" w:rsidP="00000000" w:rsidRDefault="00000000" w:rsidRPr="00000000" w14:paraId="0000189F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la homosexualidad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A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  <w:tc>
          <w:tcPr>
            <w:shd w:fill="d9d9d9" w:val="clear"/>
            <w:vAlign w:val="bottom"/>
          </w:tcPr>
          <w:p w:rsidR="00000000" w:rsidDel="00000000" w:rsidP="00000000" w:rsidRDefault="00000000" w:rsidRPr="00000000" w14:paraId="000018A1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Justificable: el aborto 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gridSpan w:val="2"/>
            <w:shd w:fill="auto" w:val="clear"/>
            <w:vAlign w:val="bottom"/>
          </w:tcPr>
          <w:p w:rsidR="00000000" w:rsidDel="00000000" w:rsidP="00000000" w:rsidRDefault="00000000" w:rsidRPr="00000000" w14:paraId="000018A2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A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Religiosos</w:t>
            </w:r>
          </w:p>
        </w:tc>
        <w:tc>
          <w:tcPr>
            <w:shd w:fill="d9d9d9" w:val="clear"/>
            <w:vAlign w:val="bottom"/>
          </w:tcPr>
          <w:p w:rsidR="00000000" w:rsidDel="00000000" w:rsidP="00000000" w:rsidRDefault="00000000" w:rsidRPr="00000000" w14:paraId="000018A5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Población total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A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Religiosos</w:t>
            </w:r>
          </w:p>
        </w:tc>
        <w:tc>
          <w:tcPr>
            <w:shd w:fill="d9d9d9" w:val="clear"/>
            <w:vAlign w:val="bottom"/>
          </w:tcPr>
          <w:p w:rsidR="00000000" w:rsidDel="00000000" w:rsidP="00000000" w:rsidRDefault="00000000" w:rsidRPr="00000000" w14:paraId="000018A7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Población total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A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Religiosos</w:t>
            </w:r>
          </w:p>
        </w:tc>
        <w:tc>
          <w:tcPr>
            <w:shd w:fill="d9d9d9" w:val="clear"/>
            <w:vAlign w:val="bottom"/>
          </w:tcPr>
          <w:p w:rsidR="00000000" w:rsidDel="00000000" w:rsidP="00000000" w:rsidRDefault="00000000" w:rsidRPr="00000000" w14:paraId="000018A9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Población total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8A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A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A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  <w:vAlign w:val="bottom"/>
          </w:tcPr>
          <w:p w:rsidR="00000000" w:rsidDel="00000000" w:rsidP="00000000" w:rsidRDefault="00000000" w:rsidRPr="00000000" w14:paraId="000018A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A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A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8,74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B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B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7,84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B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B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B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B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B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2,209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B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B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2,725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B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BC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BD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BE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B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4,879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C0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C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7,425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C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C4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C5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C6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C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2,160</w:t>
            </w:r>
          </w:p>
        </w:tc>
        <w:tc>
          <w:tcPr>
            <w:shd w:fill="auto" w:val="clear"/>
            <w:vAlign w:val="bottom"/>
          </w:tcPr>
          <w:p w:rsidR="00000000" w:rsidDel="00000000" w:rsidP="00000000" w:rsidRDefault="00000000" w:rsidRPr="00000000" w14:paraId="000018C8">
            <w:pPr>
              <w:spacing w:after="0" w:line="240" w:lineRule="auto"/>
              <w:jc w:val="center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 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C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0,108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8C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C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C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6,99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C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C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8,43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C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D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8,48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D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7,60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D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D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3,101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D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D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2,618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D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D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2,362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D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2,792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D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D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9,617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D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8,659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D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6,856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D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7,876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E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5,580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E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7,793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E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E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-0,707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E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-0,672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E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0,974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E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0,038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E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1,677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E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-0,313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8E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E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E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5,91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E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E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7,30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E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F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8,42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F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7,59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F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F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3,090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F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F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2,922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F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F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2,489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F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2,834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8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F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F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9,549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F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9,633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8F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8,538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8F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9,860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0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6,193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0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8,034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0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0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-1,216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0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0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-0,402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0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0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1,862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0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-0,248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90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1999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0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0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4,94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0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0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7,21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0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6,67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1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9,03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1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8,42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1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1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3,338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1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1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3,285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1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3,308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1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2,065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1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2,543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1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1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11,140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1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10,684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1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10,793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1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10,941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2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4,265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2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6,469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2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2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-1,405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2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-1,352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2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-0,842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2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2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3,765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2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1,132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92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2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2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5,19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2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2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6,36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2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3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8,48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3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7,82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3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3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3,531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3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3,423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3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3,638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3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3,631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3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2,675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3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2,992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3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3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12,465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3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11,715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3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13,235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3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13,185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4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7,155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4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8,953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4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4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-1,526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4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4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-1,494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4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-1,562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4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1,505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4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-0,195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94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4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4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5,14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4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4,94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4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5,83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4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5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8,68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5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7,50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5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5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2,883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5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2,574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5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3,267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5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5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2,288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5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2,822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5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5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8,314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5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6,624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5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10,675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5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9,814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6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5,234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6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7,966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6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6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-1,011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6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-0,922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6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-1,300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6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6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2,159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6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-0,607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96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2017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6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6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5,64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6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5,53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6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6,51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6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7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8,72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7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7,72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7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7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2,941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7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2,800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7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3,056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7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2,956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7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2,238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7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2,731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7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7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8,647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7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7,842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7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9,337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7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8,740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8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5,009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8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7,458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8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8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-1,073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8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-1,029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8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-1,147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8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8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1,058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8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-0,509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restart"/>
            <w:shd w:fill="auto" w:val="clear"/>
          </w:tcPr>
          <w:p w:rsidR="00000000" w:rsidDel="00000000" w:rsidP="00000000" w:rsidRDefault="00000000" w:rsidRPr="00000000" w14:paraId="0000198A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Total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8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Media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8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5,62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8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8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7,10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8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6,64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9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8,67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9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7,81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9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Desv. estándar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9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3,272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9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3,126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9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3,235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9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3,282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9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2,345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9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2,788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9B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Varianza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9C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10,706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9D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9,771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9E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10,468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9F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10,775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A0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5,501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A1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7,770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shd w:fill="auto" w:val="clear"/>
          </w:tcPr>
          <w:p w:rsidR="00000000" w:rsidDel="00000000" w:rsidP="00000000" w:rsidRDefault="00000000" w:rsidRPr="00000000" w14:paraId="000019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A3">
            <w:pPr>
              <w:spacing w:after="0" w:line="240" w:lineRule="auto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Curtosis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A4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-1,368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A5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A6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-0,938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A7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-1,216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9A8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2,167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19A9">
            <w:pPr>
              <w:spacing w:after="0" w:line="240" w:lineRule="auto"/>
              <w:jc w:val="right"/>
              <w:rPr>
                <w:rFonts w:ascii="Archivo" w:cs="Archivo" w:eastAsia="Archivo" w:hAnsi="Archivo"/>
                <w:sz w:val="14"/>
                <w:szCs w:val="14"/>
              </w:rPr>
            </w:pPr>
            <w:r w:rsidDel="00000000" w:rsidR="00000000" w:rsidRPr="00000000">
              <w:rPr>
                <w:rFonts w:ascii="Archivo" w:cs="Archivo" w:eastAsia="Archivo" w:hAnsi="Archivo"/>
                <w:sz w:val="14"/>
                <w:szCs w:val="14"/>
                <w:rtl w:val="0"/>
              </w:rPr>
              <w:t xml:space="preserve">-0,147</w:t>
            </w:r>
          </w:p>
        </w:tc>
      </w:tr>
    </w:tbl>
    <w:p w:rsidR="00000000" w:rsidDel="00000000" w:rsidP="00000000" w:rsidRDefault="00000000" w:rsidRPr="00000000" w14:paraId="000019AA">
      <w:pPr>
        <w:spacing w:after="0" w:lineRule="auto"/>
        <w:rPr>
          <w:rFonts w:ascii="Archivo" w:cs="Archivo" w:eastAsia="Archivo" w:hAnsi="Archivo"/>
          <w:sz w:val="16"/>
          <w:szCs w:val="16"/>
        </w:rPr>
      </w:pPr>
      <w:r w:rsidDel="00000000" w:rsidR="00000000" w:rsidRPr="00000000">
        <w:rPr>
          <w:rFonts w:ascii="Archivo" w:cs="Archivo" w:eastAsia="Archivo" w:hAnsi="Archivo"/>
          <w:sz w:val="16"/>
          <w:szCs w:val="16"/>
          <w:rtl w:val="0"/>
        </w:rPr>
        <w:t xml:space="preserve">Fuente: Elaboración propia en base a datos de WVS.</w:t>
      </w:r>
    </w:p>
    <w:p w:rsidR="00000000" w:rsidDel="00000000" w:rsidP="00000000" w:rsidRDefault="00000000" w:rsidRPr="00000000" w14:paraId="000019AB">
      <w:pPr>
        <w:rPr>
          <w:rFonts w:ascii="Archivo" w:cs="Archivo" w:eastAsia="Archivo" w:hAnsi="Archivo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9AC">
      <w:pPr>
        <w:rPr>
          <w:rFonts w:ascii="Archivo" w:cs="Archivo" w:eastAsia="Archivo" w:hAnsi="Archivo"/>
        </w:rPr>
      </w:pP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417" w:top="1417" w:left="1701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Arial"/>
  <w:font w:name="Archiv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19A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19A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36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19A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19B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36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276" w:lineRule="auto"/>
    </w:pPr>
    <w:rPr>
      <w:rFonts w:ascii="Arial" w:cs="Arial" w:eastAsia="Arial" w:hAnsi="Arial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rFonts w:ascii="Arial" w:cs="Arial" w:eastAsia="Arial" w:hAnsi="Arial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1f3863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="276" w:lineRule="auto"/>
    </w:pPr>
    <w:rPr>
      <w:rFonts w:ascii="Arial" w:cs="Arial" w:eastAsia="Arial" w:hAnsi="Arial"/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="276" w:lineRule="auto"/>
    </w:pPr>
    <w:rPr>
      <w:rFonts w:ascii="Arial" w:cs="Arial" w:eastAsia="Arial" w:hAnsi="Arial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276" w:lineRule="auto"/>
    </w:pPr>
    <w:rPr>
      <w:rFonts w:ascii="Arial" w:cs="Arial" w:eastAsia="Arial" w:hAnsi="Arial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rFonts w:ascii="Arial" w:cs="Arial" w:eastAsia="Arial" w:hAnsi="Arial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1f3863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="276" w:lineRule="auto"/>
    </w:pPr>
    <w:rPr>
      <w:rFonts w:ascii="Arial" w:cs="Arial" w:eastAsia="Arial" w:hAnsi="Arial"/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="276" w:lineRule="auto"/>
    </w:pPr>
    <w:rPr>
      <w:rFonts w:ascii="Arial" w:cs="Arial" w:eastAsia="Arial" w:hAnsi="Arial"/>
      <w:sz w:val="52"/>
      <w:szCs w:val="5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link w:val="Ttulo1Car"/>
    <w:uiPriority w:val="9"/>
    <w:qFormat w:val="1"/>
    <w:rsid w:val="007178D4"/>
    <w:pPr>
      <w:keepNext w:val="1"/>
      <w:keepLines w:val="1"/>
      <w:spacing w:after="120" w:before="400" w:line="276" w:lineRule="auto"/>
      <w:outlineLvl w:val="0"/>
    </w:pPr>
    <w:rPr>
      <w:rFonts w:ascii="Arial" w:cs="Arial" w:eastAsia="Arial" w:hAnsi="Arial"/>
      <w:sz w:val="40"/>
      <w:szCs w:val="40"/>
      <w:lang w:val="es"/>
    </w:rPr>
  </w:style>
  <w:style w:type="paragraph" w:styleId="Ttulo2">
    <w:name w:val="heading 2"/>
    <w:basedOn w:val="Normal"/>
    <w:next w:val="Normal"/>
    <w:link w:val="Ttulo2Car"/>
    <w:uiPriority w:val="9"/>
    <w:unhideWhenUsed w:val="1"/>
    <w:qFormat w:val="1"/>
    <w:rsid w:val="007178D4"/>
    <w:pPr>
      <w:keepNext w:val="1"/>
      <w:keepLines w:val="1"/>
      <w:spacing w:after="120" w:before="360" w:line="276" w:lineRule="auto"/>
      <w:outlineLvl w:val="1"/>
    </w:pPr>
    <w:rPr>
      <w:rFonts w:ascii="Arial" w:cs="Arial" w:eastAsia="Arial" w:hAnsi="Arial"/>
      <w:sz w:val="32"/>
      <w:szCs w:val="32"/>
      <w:lang w:val="es"/>
    </w:rPr>
  </w:style>
  <w:style w:type="paragraph" w:styleId="Ttulo3">
    <w:name w:val="heading 3"/>
    <w:basedOn w:val="Normal"/>
    <w:next w:val="Normal"/>
    <w:link w:val="Ttulo3Car"/>
    <w:uiPriority w:val="9"/>
    <w:unhideWhenUsed w:val="1"/>
    <w:qFormat w:val="1"/>
    <w:rsid w:val="007178D4"/>
    <w:pPr>
      <w:keepNext w:val="1"/>
      <w:keepLines w:val="1"/>
      <w:spacing w:after="0" w:before="40"/>
      <w:outlineLvl w:val="2"/>
    </w:pPr>
    <w:rPr>
      <w:rFonts w:asciiTheme="majorHAnsi" w:cstheme="majorBidi" w:eastAsiaTheme="majorEastAsia" w:hAnsiTheme="majorHAnsi"/>
      <w:color w:val="1f3763" w:themeColor="accent1" w:themeShade="0000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 w:val="1"/>
    <w:unhideWhenUsed w:val="1"/>
    <w:qFormat w:val="1"/>
    <w:rsid w:val="007178D4"/>
    <w:pPr>
      <w:keepNext w:val="1"/>
      <w:keepLines w:val="1"/>
      <w:spacing w:after="80" w:before="280" w:line="276" w:lineRule="auto"/>
      <w:outlineLvl w:val="3"/>
    </w:pPr>
    <w:rPr>
      <w:rFonts w:ascii="Arial" w:cs="Arial" w:eastAsia="Arial" w:hAnsi="Arial"/>
      <w:color w:val="666666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 w:val="1"/>
    <w:unhideWhenUsed w:val="1"/>
    <w:qFormat w:val="1"/>
    <w:rsid w:val="007178D4"/>
    <w:pPr>
      <w:keepNext w:val="1"/>
      <w:keepLines w:val="1"/>
      <w:spacing w:after="80" w:before="240" w:line="276" w:lineRule="auto"/>
      <w:outlineLvl w:val="4"/>
    </w:pPr>
    <w:rPr>
      <w:rFonts w:ascii="Arial" w:cs="Arial" w:eastAsia="Arial" w:hAnsi="Arial"/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 w:val="1"/>
    <w:unhideWhenUsed w:val="1"/>
    <w:qFormat w:val="1"/>
    <w:rsid w:val="007178D4"/>
    <w:pPr>
      <w:keepNext w:val="1"/>
      <w:keepLines w:val="1"/>
      <w:spacing w:after="80" w:before="240" w:line="276" w:lineRule="auto"/>
      <w:outlineLvl w:val="5"/>
    </w:pPr>
    <w:rPr>
      <w:rFonts w:ascii="Arial" w:cs="Arial" w:eastAsia="Arial" w:hAnsi="Arial"/>
      <w:i w:val="1"/>
      <w:color w:val="666666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Normal1" w:customStyle="1">
    <w:name w:val="Normal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uesto">
    <w:name w:val="Title"/>
    <w:basedOn w:val="Normal"/>
    <w:next w:val="Normal"/>
    <w:link w:val="PuestoCar"/>
    <w:uiPriority w:val="10"/>
    <w:qFormat w:val="1"/>
    <w:rsid w:val="007178D4"/>
    <w:pPr>
      <w:keepNext w:val="1"/>
      <w:keepLines w:val="1"/>
      <w:spacing w:after="60" w:line="276" w:lineRule="auto"/>
    </w:pPr>
    <w:rPr>
      <w:rFonts w:ascii="Arial" w:cs="Arial" w:eastAsia="Arial" w:hAnsi="Arial"/>
      <w:sz w:val="52"/>
      <w:szCs w:val="52"/>
    </w:rPr>
  </w:style>
  <w:style w:type="paragraph" w:styleId="Normal10" w:customStyle="1">
    <w:name w:val="Normal1"/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ar" w:customStyle="1">
    <w:name w:val="Título 1 Car"/>
    <w:basedOn w:val="Fuentedeprrafopredeter"/>
    <w:link w:val="Ttulo1"/>
    <w:uiPriority w:val="9"/>
    <w:rsid w:val="007178D4"/>
    <w:rPr>
      <w:rFonts w:ascii="Arial" w:cs="Arial" w:eastAsia="Arial" w:hAnsi="Arial"/>
      <w:sz w:val="40"/>
      <w:szCs w:val="40"/>
      <w:lang w:eastAsia="es-AR" w:val="es"/>
    </w:rPr>
  </w:style>
  <w:style w:type="character" w:styleId="Ttulo2Car" w:customStyle="1">
    <w:name w:val="Título 2 Car"/>
    <w:basedOn w:val="Fuentedeprrafopredeter"/>
    <w:link w:val="Ttulo2"/>
    <w:uiPriority w:val="9"/>
    <w:rsid w:val="007178D4"/>
    <w:rPr>
      <w:rFonts w:ascii="Arial" w:cs="Arial" w:eastAsia="Arial" w:hAnsi="Arial"/>
      <w:sz w:val="32"/>
      <w:szCs w:val="32"/>
      <w:lang w:eastAsia="es-AR" w:val="es"/>
    </w:rPr>
  </w:style>
  <w:style w:type="character" w:styleId="Ttulo3Car" w:customStyle="1">
    <w:name w:val="Título 3 Car"/>
    <w:basedOn w:val="Fuentedeprrafopredeter"/>
    <w:link w:val="Ttulo3"/>
    <w:uiPriority w:val="9"/>
    <w:semiHidden w:val="1"/>
    <w:rsid w:val="007178D4"/>
    <w:rPr>
      <w:rFonts w:asciiTheme="majorHAnsi" w:cstheme="majorBidi" w:eastAsiaTheme="majorEastAsia" w:hAnsiTheme="majorHAnsi"/>
      <w:color w:val="1f3763" w:themeColor="accent1" w:themeShade="00007F"/>
      <w:sz w:val="24"/>
      <w:szCs w:val="24"/>
    </w:rPr>
  </w:style>
  <w:style w:type="character" w:styleId="Ttulo4Car" w:customStyle="1">
    <w:name w:val="Título 4 Car"/>
    <w:basedOn w:val="Fuentedeprrafopredeter"/>
    <w:link w:val="Ttulo4"/>
    <w:uiPriority w:val="9"/>
    <w:semiHidden w:val="1"/>
    <w:rsid w:val="007178D4"/>
    <w:rPr>
      <w:rFonts w:ascii="Arial" w:cs="Arial" w:eastAsia="Arial" w:hAnsi="Arial"/>
      <w:color w:val="666666"/>
      <w:sz w:val="24"/>
      <w:szCs w:val="24"/>
      <w:lang w:eastAsia="es-AR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7178D4"/>
    <w:rPr>
      <w:rFonts w:ascii="Arial" w:cs="Arial" w:eastAsia="Arial" w:hAnsi="Arial"/>
      <w:color w:val="666666"/>
      <w:lang w:eastAsia="es-AR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7178D4"/>
    <w:rPr>
      <w:rFonts w:ascii="Arial" w:cs="Arial" w:eastAsia="Arial" w:hAnsi="Arial"/>
      <w:i w:val="1"/>
      <w:color w:val="666666"/>
      <w:lang w:eastAsia="es-AR"/>
    </w:rPr>
  </w:style>
  <w:style w:type="paragraph" w:styleId="Textocomentario">
    <w:name w:val="annotation text"/>
    <w:basedOn w:val="Normal"/>
    <w:link w:val="TextocomentarioCar"/>
    <w:uiPriority w:val="99"/>
    <w:semiHidden w:val="1"/>
    <w:unhideWhenUsed w:val="1"/>
    <w:rsid w:val="007178D4"/>
    <w:pPr>
      <w:spacing w:after="0" w:line="240" w:lineRule="auto"/>
    </w:pPr>
    <w:rPr>
      <w:rFonts w:ascii="Arial" w:cs="Arial" w:eastAsia="Arial" w:hAnsi="Arial"/>
      <w:sz w:val="20"/>
      <w:szCs w:val="20"/>
      <w:lang w:val="es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 w:val="1"/>
    <w:rsid w:val="007178D4"/>
    <w:rPr>
      <w:rFonts w:ascii="Arial" w:cs="Arial" w:eastAsia="Arial" w:hAnsi="Arial"/>
      <w:sz w:val="20"/>
      <w:szCs w:val="20"/>
      <w:lang w:eastAsia="es-AR" w:val="es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7178D4"/>
    <w:rPr>
      <w:sz w:val="16"/>
      <w:szCs w:val="16"/>
    </w:rPr>
  </w:style>
  <w:style w:type="character" w:styleId="PuestoCar" w:customStyle="1">
    <w:name w:val="Puesto Car"/>
    <w:basedOn w:val="Fuentedeprrafopredeter"/>
    <w:link w:val="Puesto"/>
    <w:uiPriority w:val="10"/>
    <w:rsid w:val="007178D4"/>
    <w:rPr>
      <w:rFonts w:ascii="Arial" w:cs="Arial" w:eastAsia="Arial" w:hAnsi="Arial"/>
      <w:sz w:val="52"/>
      <w:szCs w:val="52"/>
      <w:lang w:eastAsia="es-AR"/>
    </w:rPr>
  </w:style>
  <w:style w:type="character" w:styleId="SubttuloCar" w:customStyle="1">
    <w:name w:val="Subtítulo Car"/>
    <w:basedOn w:val="Fuentedeprrafopredeter"/>
    <w:link w:val="Subttulo"/>
    <w:uiPriority w:val="11"/>
    <w:rsid w:val="007178D4"/>
    <w:rPr>
      <w:rFonts w:ascii="Arial" w:cs="Arial" w:eastAsia="Arial" w:hAnsi="Arial"/>
      <w:color w:val="666666"/>
      <w:sz w:val="30"/>
      <w:szCs w:val="30"/>
      <w:lang w:eastAsia="es-AR"/>
    </w:rPr>
  </w:style>
  <w:style w:type="paragraph" w:styleId="Subttulo">
    <w:name w:val="Subtitle"/>
    <w:basedOn w:val="Normal"/>
    <w:next w:val="Normal"/>
    <w:link w:val="SubttuloCar"/>
    <w:pPr>
      <w:keepNext w:val="1"/>
      <w:keepLines w:val="1"/>
      <w:spacing w:after="320" w:line="276" w:lineRule="auto"/>
    </w:pPr>
    <w:rPr>
      <w:rFonts w:ascii="Arial" w:cs="Arial" w:eastAsia="Arial" w:hAnsi="Arial"/>
      <w:color w:val="666666"/>
      <w:sz w:val="30"/>
      <w:szCs w:val="30"/>
    </w:rPr>
  </w:style>
  <w:style w:type="character" w:styleId="EncabezadoCar" w:customStyle="1">
    <w:name w:val="Encabezado Car"/>
    <w:basedOn w:val="Fuentedeprrafopredeter"/>
    <w:link w:val="Encabezado"/>
    <w:uiPriority w:val="99"/>
    <w:rsid w:val="007178D4"/>
    <w:rPr>
      <w:rFonts w:ascii="Arial" w:cs="Arial" w:eastAsia="Arial" w:hAnsi="Arial"/>
      <w:lang w:eastAsia="es-AR"/>
    </w:rPr>
  </w:style>
  <w:style w:type="paragraph" w:styleId="Encabezado">
    <w:name w:val="header"/>
    <w:basedOn w:val="Normal"/>
    <w:link w:val="EncabezadoCar"/>
    <w:uiPriority w:val="99"/>
    <w:unhideWhenUsed w:val="1"/>
    <w:rsid w:val="007178D4"/>
    <w:pPr>
      <w:tabs>
        <w:tab w:val="center" w:pos="4252"/>
        <w:tab w:val="right" w:pos="8504"/>
      </w:tabs>
      <w:spacing w:after="0" w:line="240" w:lineRule="auto"/>
    </w:pPr>
    <w:rPr>
      <w:rFonts w:ascii="Arial" w:cs="Arial" w:eastAsia="Arial" w:hAnsi="Arial"/>
    </w:rPr>
  </w:style>
  <w:style w:type="character" w:styleId="PiedepginaCar" w:customStyle="1">
    <w:name w:val="Pie de página Car"/>
    <w:basedOn w:val="Fuentedeprrafopredeter"/>
    <w:link w:val="Piedepgina"/>
    <w:uiPriority w:val="99"/>
    <w:rsid w:val="007178D4"/>
    <w:rPr>
      <w:rFonts w:ascii="Arial" w:cs="Arial" w:eastAsia="Arial" w:hAnsi="Arial"/>
      <w:lang w:eastAsia="es-AR"/>
    </w:rPr>
  </w:style>
  <w:style w:type="paragraph" w:styleId="Piedepgina">
    <w:name w:val="footer"/>
    <w:basedOn w:val="Normal"/>
    <w:link w:val="PiedepginaCar"/>
    <w:uiPriority w:val="99"/>
    <w:unhideWhenUsed w:val="1"/>
    <w:rsid w:val="007178D4"/>
    <w:pPr>
      <w:tabs>
        <w:tab w:val="center" w:pos="4252"/>
        <w:tab w:val="right" w:pos="8504"/>
      </w:tabs>
      <w:spacing w:after="0" w:line="240" w:lineRule="auto"/>
    </w:pPr>
    <w:rPr>
      <w:rFonts w:ascii="Arial" w:cs="Arial" w:eastAsia="Arial" w:hAnsi="Arial"/>
    </w:rPr>
  </w:style>
  <w:style w:type="character" w:styleId="TextonotapieCar" w:customStyle="1">
    <w:name w:val="Texto nota pie Car"/>
    <w:basedOn w:val="Fuentedeprrafopredeter"/>
    <w:link w:val="Textonotapie"/>
    <w:uiPriority w:val="99"/>
    <w:rsid w:val="00030A6B"/>
    <w:rPr>
      <w:sz w:val="20"/>
      <w:szCs w:val="20"/>
    </w:rPr>
  </w:style>
  <w:style w:type="paragraph" w:styleId="Textonotapie">
    <w:name w:val="footnote text"/>
    <w:basedOn w:val="Normal"/>
    <w:link w:val="TextonotapieCar"/>
    <w:uiPriority w:val="99"/>
    <w:unhideWhenUsed w:val="1"/>
    <w:rsid w:val="00030A6B"/>
    <w:pPr>
      <w:spacing w:after="0" w:line="240" w:lineRule="auto"/>
    </w:pPr>
    <w:rPr>
      <w:sz w:val="20"/>
      <w:szCs w:val="20"/>
    </w:rPr>
  </w:style>
  <w:style w:type="paragraph" w:styleId="TtulodeTDC">
    <w:name w:val="TOC Heading"/>
    <w:basedOn w:val="Ttulo1"/>
    <w:next w:val="Normal"/>
    <w:uiPriority w:val="39"/>
    <w:unhideWhenUsed w:val="1"/>
    <w:qFormat w:val="1"/>
    <w:rsid w:val="00F16410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  <w:lang w:eastAsia="en-US" w:val="en-US"/>
    </w:rPr>
  </w:style>
  <w:style w:type="paragraph" w:styleId="TDC1">
    <w:name w:val="toc 1"/>
    <w:basedOn w:val="Normal"/>
    <w:next w:val="Normal"/>
    <w:autoRedefine w:val="1"/>
    <w:uiPriority w:val="39"/>
    <w:unhideWhenUsed w:val="1"/>
    <w:rsid w:val="006D36B7"/>
    <w:pPr>
      <w:tabs>
        <w:tab w:val="right" w:pos="9019"/>
      </w:tabs>
      <w:spacing w:after="100"/>
    </w:pPr>
  </w:style>
  <w:style w:type="paragraph" w:styleId="TDC2">
    <w:name w:val="toc 2"/>
    <w:basedOn w:val="Normal"/>
    <w:next w:val="Normal"/>
    <w:autoRedefine w:val="1"/>
    <w:uiPriority w:val="39"/>
    <w:unhideWhenUsed w:val="1"/>
    <w:rsid w:val="00E64071"/>
    <w:pPr>
      <w:tabs>
        <w:tab w:val="right" w:leader="dot" w:pos="9019"/>
      </w:tabs>
      <w:spacing w:after="100"/>
      <w:ind w:left="220"/>
    </w:pPr>
    <w:rPr>
      <w:rFonts w:ascii="Arial" w:cs="Arial" w:hAnsi="Arial"/>
      <w:b w:val="1"/>
      <w:bCs w:val="1"/>
      <w:noProof w:val="1"/>
      <w:sz w:val="20"/>
      <w:szCs w:val="20"/>
    </w:rPr>
  </w:style>
  <w:style w:type="paragraph" w:styleId="TDC3">
    <w:name w:val="toc 3"/>
    <w:basedOn w:val="Normal"/>
    <w:next w:val="Normal"/>
    <w:autoRedefine w:val="1"/>
    <w:uiPriority w:val="39"/>
    <w:unhideWhenUsed w:val="1"/>
    <w:rsid w:val="00F16410"/>
    <w:pPr>
      <w:spacing w:after="100"/>
      <w:ind w:left="440"/>
    </w:pPr>
  </w:style>
  <w:style w:type="character" w:styleId="Hipervnculo">
    <w:name w:val="Hyperlink"/>
    <w:basedOn w:val="Fuentedeprrafopredeter"/>
    <w:uiPriority w:val="99"/>
    <w:unhideWhenUsed w:val="1"/>
    <w:rsid w:val="00F16410"/>
    <w:rPr>
      <w:color w:val="0563c1" w:themeColor="hyperlink"/>
      <w:u w:val="single"/>
    </w:rPr>
  </w:style>
  <w:style w:type="table" w:styleId="a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0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1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2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3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4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5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6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7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8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9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a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b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c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d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e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0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1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2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3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4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5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6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7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8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9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a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b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c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d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e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0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1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2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3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4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5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6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7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8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9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a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b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c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d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e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f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f0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f1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f2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f3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f4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f5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f6" w:customStyle="1">
    <w:basedOn w:val="Tablanormal"/>
    <w:tblPr>
      <w:tblStyleRowBandSize w:val="1"/>
      <w:tblStyleColBandSize w:val="1"/>
      <w:tblInd w:w="0.0" w:type="dxa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afff7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8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9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a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b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c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d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e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0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1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2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3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4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5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6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7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8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9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a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b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c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d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e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0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1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2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3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4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5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6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7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8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9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a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b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c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d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e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0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1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2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3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4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5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6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7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8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9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a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b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c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d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e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0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1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2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3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4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5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6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7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8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9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a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b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c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d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e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0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1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2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3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4" w:customStyle="1">
    <w:basedOn w:val="Tablanormal"/>
    <w:tblPr>
      <w:tblStyleRowBandSize w:val="1"/>
      <w:tblStyleColBandSize w:val="1"/>
      <w:tblInd w:w="0.0" w:type="dxa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ffffffff5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6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7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8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9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a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b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c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d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e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0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1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2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3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4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5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6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7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8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9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a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b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c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d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e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f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f0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f1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f2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f3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f4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f5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f6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f7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f8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fffffffff9" w:customStyle="1">
    <w:basedOn w:val="Tablanormal"/>
    <w:tblPr>
      <w:tblStyleRowBandSize w:val="1"/>
      <w:tblStyleColBandSize w:val="1"/>
      <w:tblInd w:w="0.0" w:type="dxa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611120"/>
    <w:pPr>
      <w:spacing w:after="160"/>
    </w:pPr>
    <w:rPr>
      <w:rFonts w:ascii="Calibri" w:cs="Calibri" w:eastAsia="Calibri" w:hAnsi="Calibri"/>
      <w:b w:val="1"/>
      <w:bCs w:val="1"/>
      <w:lang w:val="es-AR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611120"/>
    <w:rPr>
      <w:rFonts w:ascii="Arial" w:cs="Arial" w:eastAsia="Arial" w:hAnsi="Arial"/>
      <w:b w:val="1"/>
      <w:bCs w:val="1"/>
      <w:sz w:val="20"/>
      <w:szCs w:val="20"/>
      <w:lang w:eastAsia="es-AR" w:val="es"/>
    </w:rPr>
  </w:style>
  <w:style w:type="table" w:styleId="affffffffffa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b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c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d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e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0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1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2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3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4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5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6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7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8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9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a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b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c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d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e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0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1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2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3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4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5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6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7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8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9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a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b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c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d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e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0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1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2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3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4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5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6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7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8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9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a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b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c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d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e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0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1" w:customStyle="1">
    <w:basedOn w:val="Tablanormal"/>
    <w:tblPr>
      <w:tblStyleRowBandSize w:val="1"/>
      <w:tblStyleColBandSize w:val="1"/>
      <w:tblInd w:w="0.0" w:type="dxa"/>
      <w:tblCellMar>
        <w:top w:w="15.0" w:type="dxa"/>
        <w:left w:w="115.0" w:type="dxa"/>
        <w:bottom w:w="15.0" w:type="dxa"/>
        <w:right w:w="115.0" w:type="dxa"/>
      </w:tblCellMar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BA4A35"/>
    <w:pPr>
      <w:spacing w:after="0" w:line="240" w:lineRule="auto"/>
    </w:pPr>
    <w:rPr>
      <w:rFonts w:ascii="Lucida Grande" w:cs="Lucida Grande" w:hAnsi="Lucida Grande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BA4A35"/>
    <w:rPr>
      <w:rFonts w:ascii="Lucida Grande" w:cs="Lucida Grande" w:hAnsi="Lucida Grande"/>
      <w:sz w:val="18"/>
      <w:szCs w:val="18"/>
    </w:rPr>
  </w:style>
  <w:style w:type="paragraph" w:styleId="Revisin">
    <w:name w:val="Revision"/>
    <w:hidden w:val="1"/>
    <w:uiPriority w:val="99"/>
    <w:semiHidden w:val="1"/>
    <w:rsid w:val="00CB516F"/>
    <w:pPr>
      <w:spacing w:after="0" w:line="240" w:lineRule="auto"/>
    </w:pPr>
  </w:style>
  <w:style w:type="paragraph" w:styleId="NormalWeb">
    <w:name w:val="Normal (Web)"/>
    <w:basedOn w:val="Normal"/>
    <w:uiPriority w:val="99"/>
    <w:semiHidden w:val="1"/>
    <w:unhideWhenUsed w:val="1"/>
    <w:rsid w:val="00F70E90"/>
    <w:pPr>
      <w:spacing w:after="100" w:afterAutospacing="1" w:before="100" w:beforeAutospacing="1" w:line="240" w:lineRule="auto"/>
    </w:pPr>
    <w:rPr>
      <w:rFonts w:ascii="Times" w:cs="Times New Roman" w:hAnsi="Times"/>
      <w:sz w:val="20"/>
      <w:szCs w:val="20"/>
    </w:rPr>
  </w:style>
  <w:style w:type="character" w:styleId="nfasis">
    <w:name w:val="Emphasis"/>
    <w:basedOn w:val="Fuentedeprrafopredeter"/>
    <w:uiPriority w:val="20"/>
    <w:qFormat w:val="1"/>
    <w:rsid w:val="005058E8"/>
    <w:rPr>
      <w:i w:val="1"/>
      <w:iCs w:val="1"/>
    </w:rPr>
  </w:style>
  <w:style w:type="paragraph" w:styleId="Mapadeldocumento">
    <w:name w:val="Document Map"/>
    <w:basedOn w:val="Normal"/>
    <w:link w:val="MapadeldocumentoCar"/>
    <w:uiPriority w:val="99"/>
    <w:semiHidden w:val="1"/>
    <w:unhideWhenUsed w:val="1"/>
    <w:rsid w:val="00555C7E"/>
    <w:pPr>
      <w:spacing w:after="0" w:line="240" w:lineRule="auto"/>
    </w:pPr>
    <w:rPr>
      <w:rFonts w:ascii="Times New Roman" w:cs="Times New Roman" w:hAnsi="Times New Roman"/>
      <w:sz w:val="24"/>
      <w:szCs w:val="24"/>
    </w:rPr>
  </w:style>
  <w:style w:type="character" w:styleId="MapadeldocumentoCar" w:customStyle="1">
    <w:name w:val="Mapa del documento Car"/>
    <w:basedOn w:val="Fuentedeprrafopredeter"/>
    <w:link w:val="Mapadeldocumento"/>
    <w:uiPriority w:val="99"/>
    <w:semiHidden w:val="1"/>
    <w:rsid w:val="00555C7E"/>
    <w:rPr>
      <w:rFonts w:ascii="Times New Roman" w:cs="Times New Roman" w:hAnsi="Times New Roman"/>
      <w:sz w:val="24"/>
      <w:szCs w:val="24"/>
    </w:rPr>
  </w:style>
  <w:style w:type="table" w:styleId="affffffffffffff2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3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4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5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6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7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8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9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a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b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c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d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e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0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1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2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3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4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5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6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7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8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9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a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b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c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d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e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0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1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2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3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4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5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6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7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8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9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a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b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c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d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e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f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f0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f1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f2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f3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f4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f5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f6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f7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f8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afffffffffffffffff9" w:customStyle="1">
    <w:basedOn w:val="TableNormal0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character" w:styleId="Refdenotaalpie">
    <w:name w:val="footnote reference"/>
    <w:basedOn w:val="Fuentedeprrafopredeter"/>
    <w:uiPriority w:val="99"/>
    <w:unhideWhenUsed w:val="1"/>
    <w:rsid w:val="00735297"/>
    <w:rPr>
      <w:vertAlign w:val="superscript"/>
    </w:rPr>
  </w:style>
  <w:style w:type="character" w:styleId="Nmerodepgina">
    <w:name w:val="page number"/>
    <w:basedOn w:val="Fuentedeprrafopredeter"/>
    <w:uiPriority w:val="99"/>
    <w:semiHidden w:val="1"/>
    <w:unhideWhenUsed w:val="1"/>
    <w:rsid w:val="00026736"/>
  </w:style>
  <w:style w:type="paragraph" w:styleId="Subtitle">
    <w:name w:val="Subtitle"/>
    <w:basedOn w:val="Normal"/>
    <w:next w:val="Normal"/>
    <w:pPr>
      <w:keepNext w:val="1"/>
      <w:keepLines w:val="1"/>
      <w:spacing w:after="320" w:line="276" w:lineRule="auto"/>
    </w:pPr>
    <w:rPr>
      <w:rFonts w:ascii="Arial" w:cs="Arial" w:eastAsia="Arial" w:hAnsi="Arial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0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1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2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3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4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5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6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7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8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9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0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1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2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3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4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5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6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7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8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9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50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51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52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53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54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55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56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="276" w:lineRule="auto"/>
    </w:pPr>
    <w:rPr>
      <w:rFonts w:ascii="Arial" w:cs="Arial" w:eastAsia="Arial" w:hAnsi="Arial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15.0" w:type="dxa"/>
        <w:left w:w="115.0" w:type="dxa"/>
        <w:bottom w:w="15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chart" Target="charts/chart17.xml"/><Relationship Id="rId22" Type="http://schemas.openxmlformats.org/officeDocument/2006/relationships/chart" Target="charts/chart20.xml"/><Relationship Id="rId21" Type="http://schemas.openxmlformats.org/officeDocument/2006/relationships/chart" Target="charts/chart19.xml"/><Relationship Id="rId24" Type="http://schemas.openxmlformats.org/officeDocument/2006/relationships/chart" Target="charts/chart22.xml"/><Relationship Id="rId23" Type="http://schemas.openxmlformats.org/officeDocument/2006/relationships/chart" Target="charts/chart2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26" Type="http://schemas.openxmlformats.org/officeDocument/2006/relationships/chart" Target="charts/chart24.xml"/><Relationship Id="rId25" Type="http://schemas.openxmlformats.org/officeDocument/2006/relationships/chart" Target="charts/chart23.xml"/><Relationship Id="rId28" Type="http://schemas.openxmlformats.org/officeDocument/2006/relationships/chart" Target="charts/chart26.xml"/><Relationship Id="rId27" Type="http://schemas.openxmlformats.org/officeDocument/2006/relationships/chart" Target="charts/chart25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chart" Target="charts/chart1.xml"/><Relationship Id="rId7" Type="http://schemas.openxmlformats.org/officeDocument/2006/relationships/hyperlink" Target="https://www.fund.ar" TargetMode="External"/><Relationship Id="rId8" Type="http://schemas.openxmlformats.org/officeDocument/2006/relationships/footer" Target="footer2.xml"/><Relationship Id="rId31" Type="http://schemas.openxmlformats.org/officeDocument/2006/relationships/chart" Target="charts/chart3.xml"/><Relationship Id="rId30" Type="http://schemas.openxmlformats.org/officeDocument/2006/relationships/chart" Target="charts/chart2.xml"/><Relationship Id="rId11" Type="http://schemas.openxmlformats.org/officeDocument/2006/relationships/chart" Target="charts/chart8.xml"/><Relationship Id="rId33" Type="http://schemas.openxmlformats.org/officeDocument/2006/relationships/chart" Target="charts/chart5.xml"/><Relationship Id="rId10" Type="http://schemas.openxmlformats.org/officeDocument/2006/relationships/chart" Target="charts/chart9.xml"/><Relationship Id="rId32" Type="http://schemas.openxmlformats.org/officeDocument/2006/relationships/chart" Target="charts/chart4.xml"/><Relationship Id="rId13" Type="http://schemas.openxmlformats.org/officeDocument/2006/relationships/chart" Target="charts/chart10.xml"/><Relationship Id="rId35" Type="http://schemas.openxmlformats.org/officeDocument/2006/relationships/chart" Target="charts/chart7.xml"/><Relationship Id="rId12" Type="http://schemas.openxmlformats.org/officeDocument/2006/relationships/chart" Target="charts/chart11.xml"/><Relationship Id="rId34" Type="http://schemas.openxmlformats.org/officeDocument/2006/relationships/chart" Target="charts/chart6.xml"/><Relationship Id="rId15" Type="http://schemas.openxmlformats.org/officeDocument/2006/relationships/chart" Target="charts/chart12.xml"/><Relationship Id="rId14" Type="http://schemas.openxmlformats.org/officeDocument/2006/relationships/chart" Target="charts/chart13.xml"/><Relationship Id="rId17" Type="http://schemas.openxmlformats.org/officeDocument/2006/relationships/chart" Target="charts/chart14.xml"/><Relationship Id="rId16" Type="http://schemas.openxmlformats.org/officeDocument/2006/relationships/chart" Target="charts/chart15.xml"/><Relationship Id="rId19" Type="http://schemas.openxmlformats.org/officeDocument/2006/relationships/chart" Target="charts/chart16.xml"/><Relationship Id="rId18" Type="http://schemas.openxmlformats.org/officeDocument/2006/relationships/chart" Target="charts/chart18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chivo-regular.ttf"/><Relationship Id="rId2" Type="http://schemas.openxmlformats.org/officeDocument/2006/relationships/font" Target="fonts/Archivo-bold.ttf"/><Relationship Id="rId3" Type="http://schemas.openxmlformats.org/officeDocument/2006/relationships/font" Target="fonts/Archivo-italic.ttf"/><Relationship Id="rId4" Type="http://schemas.openxmlformats.org/officeDocument/2006/relationships/font" Target="fonts/Archivo-boldItalic.ttf"/></Relationships>
</file>

<file path=word/charts/_rels/chart1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de%20medias.xlsx" TargetMode="External"/></Relationships>
</file>

<file path=word/charts/_rels/chart2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curtosis.xlsx" TargetMode="External"/></Relationships>
</file>

<file path=word/charts/_rels/chart3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de%20medias.xlsx" TargetMode="External"/></Relationships>
</file>

<file path=word/charts/_rels/chart4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curtosis.xlsx" TargetMode="External"/></Relationships>
</file>

<file path=word/charts/_rels/chart5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de%20medias.xlsx" TargetMode="External"/></Relationships>
</file>

<file path=word/charts/_rels/chart6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curtosis.xlsx" TargetMode="External"/></Relationships>
</file>

<file path=word/charts/_rels/chart7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de%20medias.xlsx" TargetMode="External"/></Relationships>
</file>

<file path=word/charts/_rels/chart8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de%20medias.xlsx" TargetMode="External"/></Relationships>
</file>

<file path=word/charts/_rels/chart9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curtosis.xlsx" TargetMode="External"/></Relationships>
</file>

<file path=word/charts/_rels/chart10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de%20medias.xlsx" TargetMode="External"/></Relationships>
</file>

<file path=word/charts/_rels/chart11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curtosis.xlsx" TargetMode="External"/></Relationships>
</file>

<file path=word/charts/_rels/chart12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de%20medias.xlsx" TargetMode="External"/></Relationships>
</file>

<file path=word/charts/_rels/chart13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curtosis.xlsx" TargetMode="External"/></Relationships>
</file>

<file path=word/charts/_rels/chart14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de%20medias.xlsx" TargetMode="External"/></Relationships>
</file>

<file path=word/charts/_rels/chart15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curtosis.xlsx" TargetMode="External"/></Relationships>
</file>

<file path=word/charts/_rels/chart16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de%20medias.xlsx" TargetMode="External"/></Relationships>
</file>

<file path=word/charts/_rels/chart17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curtosis.xlsx" TargetMode="External"/></Relationships>
</file>

<file path=word/charts/_rels/chart18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curtosis.xlsx" TargetMode="External"/></Relationships>
</file>

<file path=word/charts/_rels/chart19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de%20medias.xlsx" TargetMode="External"/></Relationships>
</file>

<file path=word/charts/_rels/chart20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curtosis.xlsx" TargetMode="External"/></Relationships>
</file>

<file path=word/charts/_rels/chart21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de%20medias.xlsx" TargetMode="External"/></Relationships>
</file>

<file path=word/charts/_rels/chart22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curtosis.xlsx" TargetMode="External"/></Relationships>
</file>

<file path=word/charts/_rels/chart23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de%20medias.xlsx" TargetMode="External"/></Relationships>
</file>

<file path=word/charts/_rels/chart24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curtosis.xlsx" TargetMode="External"/></Relationships>
</file>

<file path=word/charts/_rels/chart25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de%20medias.xlsx" TargetMode="External"/></Relationships>
</file>

<file path=word/charts/_rels/chart26.xml.rels><?xml version="1.0" encoding="UTF-8" standalone="yes"?><Relationships xmlns="http://schemas.openxmlformats.org/package/2006/relationships"><Relationship Id="rId1" Type="http://schemas.openxmlformats.org/officeDocument/2006/relationships/oleObject" Target="file:////C:\Users\Gonzalo\Downloads\Graficos%20curtosi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Medias'!$B$4:$B$9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Medias'!$AG$4:$AG$9</c:f>
              <c:numCache>
                <c:formatCode>###0.00</c:formatCode>
                <c:ptCount val="6"/>
                <c:pt idx="0">
                  <c:v>9.119266055045871</c:v>
                </c:pt>
                <c:pt idx="1">
                  <c:v>8.778793085230562</c:v>
                </c:pt>
                <c:pt idx="2">
                  <c:v>8.409297351277404</c:v>
                </c:pt>
                <c:pt idx="3">
                  <c:v>7.434933836395365</c:v>
                </c:pt>
                <c:pt idx="4">
                  <c:v>7.15762270299304</c:v>
                </c:pt>
                <c:pt idx="5">
                  <c:v>6.602049509063891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9B57-40AD-895E-E3B4D8293BB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798371776"/>
        <c:axId val="-1914147440"/>
      </c:lineChart>
      <c:catAx>
        <c:axId val="-179837177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4147440"/>
        <c:crosses val="autoZero"/>
        <c:auto val="1"/>
        <c:lblAlgn val="ctr"/>
        <c:lblOffset val="100"/>
        <c:noMultiLvlLbl val="1"/>
      </c:catAx>
      <c:valAx>
        <c:axId val="-1914147440"/>
        <c:scaling>
          <c:orientation val="minMax"/>
          <c:min val="1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###0.00" sourceLinked="1"/>
        <c:majorTickMark val="none"/>
        <c:minorTickMark val="none"/>
        <c:tickLblPos val="nextTo"/>
        <c:spPr>
          <a:ln/>
        </c:spPr>
        <c:crossAx val="-1798371776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Curto'!$B$3:$B$8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Curto'!$AH$3:$AH$8</c:f>
              <c:numCache>
                <c:formatCode>General</c:formatCode>
                <c:ptCount val="6"/>
                <c:pt idx="0">
                  <c:v>9.87254028249733</c:v>
                </c:pt>
                <c:pt idx="1">
                  <c:v>5.21177557039552</c:v>
                </c:pt>
                <c:pt idx="2">
                  <c:v>6.543160874076984</c:v>
                </c:pt>
                <c:pt idx="3">
                  <c:v>8.827747355276775</c:v>
                </c:pt>
                <c:pt idx="4">
                  <c:v>4.331472233841854</c:v>
                </c:pt>
                <c:pt idx="5">
                  <c:v>2.033454014007864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08BD-4800-B3C5-3539DA579B0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3820800"/>
        <c:axId val="-1913817408"/>
      </c:lineChart>
      <c:catAx>
        <c:axId val="-191382080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3817408"/>
        <c:crosses val="autoZero"/>
        <c:auto val="1"/>
        <c:lblAlgn val="ctr"/>
        <c:lblOffset val="100"/>
        <c:noMultiLvlLbl val="1"/>
      </c:catAx>
      <c:valAx>
        <c:axId val="-1913817408"/>
        <c:scaling>
          <c:orientation val="minMax"/>
          <c:max val="10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crossAx val="-1913820800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Medias'!$B$4:$B$9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Medias'!$AH$4:$AH$9</c:f>
              <c:numCache>
                <c:formatCode>###0.00</c:formatCode>
                <c:ptCount val="6"/>
                <c:pt idx="0">
                  <c:v>9.35858585858587</c:v>
                </c:pt>
                <c:pt idx="1">
                  <c:v>8.99023776467727</c:v>
                </c:pt>
                <c:pt idx="2">
                  <c:v>9.128883790789461</c:v>
                </c:pt>
                <c:pt idx="3">
                  <c:v>9.325398837936885</c:v>
                </c:pt>
                <c:pt idx="4">
                  <c:v>9.122362089555647</c:v>
                </c:pt>
                <c:pt idx="5">
                  <c:v>8.864540707610226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67B0-4216-AFF1-53BD290D68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3727760"/>
        <c:axId val="-1913723792"/>
      </c:lineChart>
      <c:catAx>
        <c:axId val="-191372776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3723792"/>
        <c:crosses val="autoZero"/>
        <c:auto val="1"/>
        <c:lblAlgn val="ctr"/>
        <c:lblOffset val="100"/>
        <c:noMultiLvlLbl val="1"/>
      </c:catAx>
      <c:valAx>
        <c:axId val="-1913723792"/>
        <c:scaling>
          <c:orientation val="minMax"/>
          <c:min val="1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###0.00" sourceLinked="1"/>
        <c:majorTickMark val="none"/>
        <c:minorTickMark val="none"/>
        <c:tickLblPos val="nextTo"/>
        <c:spPr>
          <a:ln/>
        </c:spPr>
        <c:crossAx val="-1913727760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Curto'!$B$3:$B$8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Curto'!$AJ$3:$AJ$8</c:f>
              <c:numCache>
                <c:formatCode>General</c:formatCode>
                <c:ptCount val="6"/>
                <c:pt idx="0">
                  <c:v>0.0376343711123393</c:v>
                </c:pt>
                <c:pt idx="1">
                  <c:v>-1.009021214094846</c:v>
                </c:pt>
                <c:pt idx="2">
                  <c:v>-1.142803418266842</c:v>
                </c:pt>
                <c:pt idx="3">
                  <c:v>-1.562223885800418</c:v>
                </c:pt>
                <c:pt idx="4">
                  <c:v>-1.245675247824848</c:v>
                </c:pt>
                <c:pt idx="5">
                  <c:v>-1.001212474946373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293A-4750-8731-F1910A41684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3705568"/>
        <c:axId val="-1913702448"/>
      </c:lineChart>
      <c:catAx>
        <c:axId val="-191370556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3702448"/>
        <c:crosses val="autoZero"/>
        <c:auto val="1"/>
        <c:lblAlgn val="ctr"/>
        <c:lblOffset val="100"/>
        <c:noMultiLvlLbl val="1"/>
      </c:catAx>
      <c:valAx>
        <c:axId val="-1913702448"/>
        <c:scaling>
          <c:orientation val="minMax"/>
          <c:max val="2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crossAx val="-1913705568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Medias'!$B$4:$B$9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Medias'!$AJ$4:$AJ$9</c:f>
              <c:numCache>
                <c:formatCode>###0.00</c:formatCode>
                <c:ptCount val="6"/>
                <c:pt idx="0">
                  <c:v>8.046169989506818</c:v>
                </c:pt>
                <c:pt idx="1">
                  <c:v>6.545301705560002</c:v>
                </c:pt>
                <c:pt idx="2">
                  <c:v>6.67274729527804</c:v>
                </c:pt>
                <c:pt idx="3">
                  <c:v>5.703189925545222</c:v>
                </c:pt>
                <c:pt idx="4">
                  <c:v>5.412517502484608</c:v>
                </c:pt>
                <c:pt idx="5">
                  <c:v>5.402752093309532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E15D-4C23-A54E-C1A55B6023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798918192"/>
        <c:axId val="-1798914800"/>
      </c:lineChart>
      <c:catAx>
        <c:axId val="-179891819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798914800"/>
        <c:crosses val="autoZero"/>
        <c:auto val="1"/>
        <c:lblAlgn val="ctr"/>
        <c:lblOffset val="100"/>
        <c:noMultiLvlLbl val="1"/>
      </c:catAx>
      <c:valAx>
        <c:axId val="-1798914800"/>
        <c:scaling>
          <c:orientation val="minMax"/>
          <c:max val="10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###0.00" sourceLinked="1"/>
        <c:majorTickMark val="none"/>
        <c:minorTickMark val="none"/>
        <c:tickLblPos val="nextTo"/>
        <c:spPr>
          <a:ln/>
        </c:spPr>
        <c:crossAx val="-1798918192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Curto'!$B$3:$B$8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Curto'!$AL$3:$AL$8</c:f>
              <c:numCache>
                <c:formatCode>General</c:formatCode>
                <c:ptCount val="6"/>
                <c:pt idx="0">
                  <c:v>-0.313085012261131</c:v>
                </c:pt>
                <c:pt idx="1">
                  <c:v>-0.247599865182211</c:v>
                </c:pt>
                <c:pt idx="2">
                  <c:v>1.132353502916897</c:v>
                </c:pt>
                <c:pt idx="3">
                  <c:v>-0.195402204737808</c:v>
                </c:pt>
                <c:pt idx="4">
                  <c:v>-0.606607443222052</c:v>
                </c:pt>
                <c:pt idx="5">
                  <c:v>-0.50931674093378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0B95-4D73-AB3F-CF11C00A17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798811184"/>
        <c:axId val="-1798785584"/>
      </c:lineChart>
      <c:catAx>
        <c:axId val="-179881118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798785584"/>
        <c:crosses val="autoZero"/>
        <c:auto val="1"/>
        <c:lblAlgn val="ctr"/>
        <c:lblOffset val="100"/>
        <c:noMultiLvlLbl val="1"/>
      </c:catAx>
      <c:valAx>
        <c:axId val="-1798785584"/>
        <c:scaling>
          <c:orientation val="minMax"/>
          <c:max val="2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crossAx val="-1798811184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Medias'!$B$4:$B$9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Medias'!$AL$4:$AL$9</c:f>
              <c:numCache>
                <c:formatCode>###0.00</c:formatCode>
                <c:ptCount val="6"/>
                <c:pt idx="0">
                  <c:v>7.598577235772354</c:v>
                </c:pt>
                <c:pt idx="1">
                  <c:v>7.590109525001614</c:v>
                </c:pt>
                <c:pt idx="2">
                  <c:v>8.421888330681815</c:v>
                </c:pt>
                <c:pt idx="3">
                  <c:v>7.823736059541566</c:v>
                </c:pt>
                <c:pt idx="4">
                  <c:v>7.495645373553233</c:v>
                </c:pt>
                <c:pt idx="5">
                  <c:v>7.723698233859027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8C51-44BC-9D8E-D235B655E95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798767568"/>
        <c:axId val="-1798764176"/>
      </c:lineChart>
      <c:catAx>
        <c:axId val="-179876756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798764176"/>
        <c:crosses val="autoZero"/>
        <c:auto val="1"/>
        <c:lblAlgn val="ctr"/>
        <c:lblOffset val="100"/>
        <c:noMultiLvlLbl val="1"/>
      </c:catAx>
      <c:valAx>
        <c:axId val="-1798764176"/>
        <c:scaling>
          <c:orientation val="minMax"/>
          <c:max val="10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###0.00" sourceLinked="1"/>
        <c:majorTickMark val="none"/>
        <c:minorTickMark val="none"/>
        <c:tickLblPos val="nextTo"/>
        <c:spPr>
          <a:ln/>
        </c:spPr>
        <c:crossAx val="-1798767568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Medias'!$B$4:$B$9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Medias'!$F$4:$F$9</c:f>
              <c:numCache>
                <c:formatCode>###0.00</c:formatCode>
                <c:ptCount val="6"/>
                <c:pt idx="0">
                  <c:v>2.951807228915664</c:v>
                </c:pt>
                <c:pt idx="1">
                  <c:v>2.958827804081585</c:v>
                </c:pt>
                <c:pt idx="2">
                  <c:v>3.135266855423751</c:v>
                </c:pt>
                <c:pt idx="3">
                  <c:v>2.974088018015346</c:v>
                </c:pt>
                <c:pt idx="4">
                  <c:v>2.937846729303315</c:v>
                </c:pt>
                <c:pt idx="5">
                  <c:v>2.927511369613267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2D9-40E3-91B5-E6611F7984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4555472"/>
        <c:axId val="-1914367600"/>
      </c:lineChart>
      <c:catAx>
        <c:axId val="-191455547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4367600"/>
        <c:crosses val="autoZero"/>
        <c:auto val="1"/>
        <c:lblAlgn val="ctr"/>
        <c:lblOffset val="100"/>
        <c:noMultiLvlLbl val="1"/>
      </c:catAx>
      <c:valAx>
        <c:axId val="-1914367600"/>
        <c:scaling>
          <c:orientation val="minMax"/>
          <c:max val="4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###0.00" sourceLinked="1"/>
        <c:majorTickMark val="none"/>
        <c:minorTickMark val="none"/>
        <c:tickLblPos val="nextTo"/>
        <c:spPr>
          <a:ln/>
        </c:spPr>
        <c:crossAx val="-1914555472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Curto'!$B$3:$B$8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Curto'!$F$3:$F$8</c:f>
              <c:numCache>
                <c:formatCode>General</c:formatCode>
                <c:ptCount val="6"/>
                <c:pt idx="0">
                  <c:v>-0.947665223197326</c:v>
                </c:pt>
                <c:pt idx="1">
                  <c:v>-0.818088084163193</c:v>
                </c:pt>
                <c:pt idx="2">
                  <c:v>-0.387683734791175</c:v>
                </c:pt>
                <c:pt idx="3">
                  <c:v>-0.781809630238134</c:v>
                </c:pt>
                <c:pt idx="4">
                  <c:v>-0.762733511991605</c:v>
                </c:pt>
                <c:pt idx="5">
                  <c:v>-0.572600790224673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E868-4CBF-A617-AD27B41EEB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4237392"/>
        <c:axId val="-1914221488"/>
      </c:lineChart>
      <c:catAx>
        <c:axId val="-191423739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4221488"/>
        <c:crosses val="autoZero"/>
        <c:auto val="1"/>
        <c:lblAlgn val="ctr"/>
        <c:lblOffset val="100"/>
        <c:noMultiLvlLbl val="1"/>
      </c:catAx>
      <c:valAx>
        <c:axId val="-1914221488"/>
        <c:scaling>
          <c:orientation val="minMax"/>
          <c:max val="5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crossAx val="-1914237392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Medias'!$B$4:$B$9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Medias'!$G$4:$G$9</c:f>
              <c:numCache>
                <c:formatCode>###0.00</c:formatCode>
                <c:ptCount val="6"/>
                <c:pt idx="0">
                  <c:v>1.284136546184741</c:v>
                </c:pt>
                <c:pt idx="1">
                  <c:v>1.337567924570544</c:v>
                </c:pt>
                <c:pt idx="2">
                  <c:v>1.310231205231383</c:v>
                </c:pt>
                <c:pt idx="3">
                  <c:v>1.339399464895848</c:v>
                </c:pt>
                <c:pt idx="4">
                  <c:v>1.578804732971583</c:v>
                </c:pt>
                <c:pt idx="5">
                  <c:v>1.490847360531001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2145-4121-8971-AC80441E6D6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4228112"/>
        <c:axId val="-1798644928"/>
      </c:lineChart>
      <c:catAx>
        <c:axId val="-191422811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798644928"/>
        <c:crosses val="autoZero"/>
        <c:auto val="1"/>
        <c:lblAlgn val="ctr"/>
        <c:lblOffset val="100"/>
        <c:noMultiLvlLbl val="1"/>
      </c:catAx>
      <c:valAx>
        <c:axId val="-1798644928"/>
        <c:scaling>
          <c:orientation val="minMax"/>
          <c:max val="4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###0.00" sourceLinked="1"/>
        <c:majorTickMark val="none"/>
        <c:minorTickMark val="none"/>
        <c:tickLblPos val="nextTo"/>
        <c:spPr>
          <a:ln/>
        </c:spPr>
        <c:crossAx val="-1914228112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Curto'!$B$3:$B$8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Curto'!$G$3:$G$8</c:f>
              <c:numCache>
                <c:formatCode>General</c:formatCode>
                <c:ptCount val="6"/>
                <c:pt idx="0">
                  <c:v>4.240708073946534</c:v>
                </c:pt>
                <c:pt idx="1">
                  <c:v>3.547780995461577</c:v>
                </c:pt>
                <c:pt idx="2">
                  <c:v>4.806134492255876</c:v>
                </c:pt>
                <c:pt idx="3">
                  <c:v>4.14975034003522</c:v>
                </c:pt>
                <c:pt idx="4">
                  <c:v>1.453669020321203</c:v>
                </c:pt>
                <c:pt idx="5">
                  <c:v>2.370753856335494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871D-4DEC-89BC-BA7987C7147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4574800"/>
        <c:axId val="-1914570848"/>
      </c:lineChart>
      <c:catAx>
        <c:axId val="-191457480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4570848"/>
        <c:crosses val="autoZero"/>
        <c:auto val="1"/>
        <c:lblAlgn val="ctr"/>
        <c:lblOffset val="100"/>
        <c:noMultiLvlLbl val="1"/>
      </c:catAx>
      <c:valAx>
        <c:axId val="-1914570848"/>
        <c:scaling>
          <c:orientation val="minMax"/>
          <c:max val="5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crossAx val="-1914574800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Medias'!$B$4:$B$9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Medias'!$J$4:$J$9</c:f>
              <c:numCache>
                <c:formatCode>###0.00</c:formatCode>
                <c:ptCount val="6"/>
                <c:pt idx="0">
                  <c:v>2.458502024291498</c:v>
                </c:pt>
                <c:pt idx="1">
                  <c:v>2.435142900307996</c:v>
                </c:pt>
                <c:pt idx="2">
                  <c:v>2.352526875518304</c:v>
                </c:pt>
                <c:pt idx="3">
                  <c:v>2.323718444885501</c:v>
                </c:pt>
                <c:pt idx="4">
                  <c:v>2.528923459637337</c:v>
                </c:pt>
                <c:pt idx="5">
                  <c:v>2.547706819244731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B9F8-4D2E-AF3A-E6779C6E1F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798394592"/>
        <c:axId val="-1798475776"/>
      </c:lineChart>
      <c:catAx>
        <c:axId val="-179839459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798475776"/>
        <c:crosses val="autoZero"/>
        <c:auto val="1"/>
        <c:lblAlgn val="ctr"/>
        <c:lblOffset val="100"/>
        <c:noMultiLvlLbl val="1"/>
      </c:catAx>
      <c:valAx>
        <c:axId val="-1798475776"/>
        <c:scaling>
          <c:orientation val="minMax"/>
          <c:max val="3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###0.00" sourceLinked="1"/>
        <c:majorTickMark val="none"/>
        <c:minorTickMark val="none"/>
        <c:tickLblPos val="nextTo"/>
        <c:spPr>
          <a:ln/>
        </c:spPr>
        <c:crossAx val="-1798394592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Curto'!$B$3:$B$8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Curto'!$J$3:$J$8</c:f>
              <c:numCache>
                <c:formatCode>General</c:formatCode>
                <c:ptCount val="6"/>
                <c:pt idx="0">
                  <c:v>-0.842036907227059</c:v>
                </c:pt>
                <c:pt idx="1">
                  <c:v>-0.926855745889364</c:v>
                </c:pt>
                <c:pt idx="2">
                  <c:v>-1.242097475123826</c:v>
                </c:pt>
                <c:pt idx="3">
                  <c:v>-1.363393003202752</c:v>
                </c:pt>
                <c:pt idx="4">
                  <c:v>-0.128781216131431</c:v>
                </c:pt>
                <c:pt idx="5">
                  <c:v>0.0563281931935206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C661-442C-B659-E727B4CE67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799263760"/>
        <c:axId val="-1914194288"/>
      </c:lineChart>
      <c:catAx>
        <c:axId val="-179926376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4194288"/>
        <c:crosses val="autoZero"/>
        <c:auto val="1"/>
        <c:lblAlgn val="ctr"/>
        <c:lblOffset val="100"/>
        <c:noMultiLvlLbl val="1"/>
      </c:catAx>
      <c:valAx>
        <c:axId val="-1914194288"/>
        <c:scaling>
          <c:orientation val="minMax"/>
          <c:max val="2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crossAx val="-1799263760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Medias'!$B$4:$B$9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Medias'!$K$4:$K$9</c:f>
              <c:numCache>
                <c:formatCode>###0.00</c:formatCode>
                <c:ptCount val="6"/>
                <c:pt idx="0">
                  <c:v>1.73006134969325</c:v>
                </c:pt>
                <c:pt idx="1">
                  <c:v>1.375863618526208</c:v>
                </c:pt>
                <c:pt idx="2">
                  <c:v>1.416448990167849</c:v>
                </c:pt>
                <c:pt idx="3">
                  <c:v>1.455061481123651</c:v>
                </c:pt>
                <c:pt idx="4">
                  <c:v>1.785819372051243</c:v>
                </c:pt>
                <c:pt idx="5">
                  <c:v>1.560049851702294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3E1D-47F0-B363-17753180008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798652928"/>
        <c:axId val="-1798356976"/>
      </c:lineChart>
      <c:catAx>
        <c:axId val="-179865292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798356976"/>
        <c:crosses val="autoZero"/>
        <c:auto val="1"/>
        <c:lblAlgn val="ctr"/>
        <c:lblOffset val="100"/>
        <c:noMultiLvlLbl val="1"/>
      </c:catAx>
      <c:valAx>
        <c:axId val="-1798356976"/>
        <c:scaling>
          <c:orientation val="minMax"/>
          <c:max val="3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###0.00" sourceLinked="1"/>
        <c:majorTickMark val="none"/>
        <c:minorTickMark val="none"/>
        <c:tickLblPos val="nextTo"/>
        <c:spPr>
          <a:ln/>
        </c:spPr>
        <c:crossAx val="-1798652928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Curto'!$B$3:$B$8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Curto'!$K$3:$K$8</c:f>
              <c:numCache>
                <c:formatCode>General</c:formatCode>
                <c:ptCount val="6"/>
                <c:pt idx="0">
                  <c:v>-1.609820664667585</c:v>
                </c:pt>
                <c:pt idx="1">
                  <c:v>0.748876759197793</c:v>
                </c:pt>
                <c:pt idx="2">
                  <c:v>0.308818371984403</c:v>
                </c:pt>
                <c:pt idx="3">
                  <c:v>-0.0894853016111819</c:v>
                </c:pt>
                <c:pt idx="4">
                  <c:v>-1.577300762174515</c:v>
                </c:pt>
                <c:pt idx="5">
                  <c:v>-0.757815528467249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75D2-48A1-ADFB-56167E80AA1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798385344"/>
        <c:axId val="-1798487088"/>
      </c:lineChart>
      <c:catAx>
        <c:axId val="-179838534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798487088"/>
        <c:crosses val="autoZero"/>
        <c:auto val="1"/>
        <c:lblAlgn val="ctr"/>
        <c:lblOffset val="100"/>
        <c:noMultiLvlLbl val="1"/>
      </c:catAx>
      <c:valAx>
        <c:axId val="-1798487088"/>
        <c:scaling>
          <c:orientation val="minMax"/>
          <c:max val="2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crossAx val="-1798385344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Medias'!$B$4:$B$9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Medias'!$M$4:$M$9</c:f>
              <c:numCache>
                <c:formatCode>###0.00</c:formatCode>
                <c:ptCount val="6"/>
                <c:pt idx="0">
                  <c:v>5.457446808510633</c:v>
                </c:pt>
                <c:pt idx="1">
                  <c:v>5.663019292908395</c:v>
                </c:pt>
                <c:pt idx="2">
                  <c:v>5.99394369158714</c:v>
                </c:pt>
                <c:pt idx="3">
                  <c:v>5.65526651771619</c:v>
                </c:pt>
                <c:pt idx="4">
                  <c:v>5.454731942224579</c:v>
                </c:pt>
                <c:pt idx="5">
                  <c:v>5.985352321116128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A0AD-4A05-B882-7AF5AE3694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83521248"/>
        <c:axId val="-1798441696"/>
      </c:lineChart>
      <c:catAx>
        <c:axId val="-198352124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798441696"/>
        <c:crosses val="autoZero"/>
        <c:auto val="1"/>
        <c:lblAlgn val="ctr"/>
        <c:lblOffset val="100"/>
        <c:noMultiLvlLbl val="1"/>
      </c:catAx>
      <c:valAx>
        <c:axId val="-1798441696"/>
        <c:scaling>
          <c:orientation val="minMax"/>
          <c:max val="11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###0.00" sourceLinked="1"/>
        <c:majorTickMark val="none"/>
        <c:minorTickMark val="none"/>
        <c:tickLblPos val="nextTo"/>
        <c:spPr>
          <a:ln/>
        </c:spPr>
        <c:crossAx val="-1983521248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Curto'!$B$3:$B$8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Curto'!$L$3:$L$8</c:f>
              <c:numCache>
                <c:formatCode>General</c:formatCode>
                <c:ptCount val="6"/>
                <c:pt idx="0">
                  <c:v>-0.833581109965379</c:v>
                </c:pt>
                <c:pt idx="1">
                  <c:v>-0.533844859766009</c:v>
                </c:pt>
                <c:pt idx="2">
                  <c:v>0.177275169917286</c:v>
                </c:pt>
                <c:pt idx="3">
                  <c:v>-0.352077716891104</c:v>
                </c:pt>
                <c:pt idx="4">
                  <c:v>-0.809836190076646</c:v>
                </c:pt>
                <c:pt idx="5">
                  <c:v>-0.957900671449599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D13-49F2-A77E-D40FB4D831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4051600"/>
        <c:axId val="-1914048208"/>
      </c:lineChart>
      <c:catAx>
        <c:axId val="-191405160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4048208"/>
        <c:crosses val="autoZero"/>
        <c:auto val="1"/>
        <c:lblAlgn val="ctr"/>
        <c:lblOffset val="100"/>
        <c:noMultiLvlLbl val="1"/>
      </c:catAx>
      <c:valAx>
        <c:axId val="-1914048208"/>
        <c:scaling>
          <c:orientation val="minMax"/>
          <c:max val="2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crossAx val="-1914051600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Curto'!$B$3:$B$8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Curto'!$M$3:$M$8</c:f>
              <c:numCache>
                <c:formatCode>General</c:formatCode>
                <c:ptCount val="6"/>
                <c:pt idx="0">
                  <c:v>1.170192712710358</c:v>
                </c:pt>
                <c:pt idx="1">
                  <c:v>0.681002368757035</c:v>
                </c:pt>
                <c:pt idx="2">
                  <c:v>0.0333277889496156</c:v>
                </c:pt>
                <c:pt idx="3">
                  <c:v>0.506495555638309</c:v>
                </c:pt>
                <c:pt idx="4">
                  <c:v>0.459914203083058</c:v>
                </c:pt>
                <c:pt idx="5">
                  <c:v>-0.393331934642598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7CD9-4DDA-95E5-3FF4A2AE6E4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798335904"/>
        <c:axId val="-1798332512"/>
      </c:lineChart>
      <c:catAx>
        <c:axId val="-179833590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798332512"/>
        <c:crosses val="autoZero"/>
        <c:auto val="1"/>
        <c:lblAlgn val="ctr"/>
        <c:lblOffset val="100"/>
        <c:noMultiLvlLbl val="1"/>
      </c:catAx>
      <c:valAx>
        <c:axId val="-1798332512"/>
        <c:scaling>
          <c:orientation val="minMax"/>
          <c:max val="2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crossAx val="-1798335904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Medias'!$B$4:$B$9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Medias'!$L$4:$L$9</c:f>
              <c:numCache>
                <c:formatCode>###0.00</c:formatCode>
                <c:ptCount val="6"/>
                <c:pt idx="0">
                  <c:v>3.038961038961036</c:v>
                </c:pt>
                <c:pt idx="1">
                  <c:v>3.078470023456283</c:v>
                </c:pt>
                <c:pt idx="2">
                  <c:v>3.250140163991248</c:v>
                </c:pt>
                <c:pt idx="3">
                  <c:v>3.175742368660613</c:v>
                </c:pt>
                <c:pt idx="4">
                  <c:v>2.907815045693547</c:v>
                </c:pt>
                <c:pt idx="5">
                  <c:v>2.94515680793774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3171-49B7-8531-BFC29C171B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4030448"/>
        <c:axId val="-1914027056"/>
      </c:lineChart>
      <c:catAx>
        <c:axId val="-191403044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4027056"/>
        <c:crosses val="autoZero"/>
        <c:auto val="1"/>
        <c:lblAlgn val="ctr"/>
        <c:lblOffset val="100"/>
        <c:noMultiLvlLbl val="1"/>
      </c:catAx>
      <c:valAx>
        <c:axId val="-1914027056"/>
        <c:scaling>
          <c:orientation val="minMax"/>
          <c:max val="4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###0.00" sourceLinked="1"/>
        <c:majorTickMark val="none"/>
        <c:minorTickMark val="none"/>
        <c:tickLblPos val="nextTo"/>
        <c:spPr>
          <a:ln/>
        </c:spPr>
        <c:crossAx val="-1914030448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Curto'!$B$3:$B$8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Curto'!$N$3:$N$8</c:f>
              <c:numCache>
                <c:formatCode>General</c:formatCode>
                <c:ptCount val="6"/>
                <c:pt idx="0">
                  <c:v>-0.671538448353304</c:v>
                </c:pt>
                <c:pt idx="1">
                  <c:v>-1.204354259721017</c:v>
                </c:pt>
                <c:pt idx="2">
                  <c:v>-1.352313499022169</c:v>
                </c:pt>
                <c:pt idx="3">
                  <c:v>-1.470896973579575</c:v>
                </c:pt>
                <c:pt idx="4">
                  <c:v>-0.921807620812245</c:v>
                </c:pt>
                <c:pt idx="5">
                  <c:v>-1.029138991526476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072E-4D20-A229-08D6E55C079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4009648"/>
        <c:axId val="-1914006256"/>
      </c:lineChart>
      <c:catAx>
        <c:axId val="-191400964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4006256"/>
        <c:crosses val="autoZero"/>
        <c:auto val="1"/>
        <c:lblAlgn val="ctr"/>
        <c:lblOffset val="100"/>
        <c:noMultiLvlLbl val="1"/>
      </c:catAx>
      <c:valAx>
        <c:axId val="-1914006256"/>
        <c:scaling>
          <c:orientation val="minMax"/>
          <c:max val="2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crossAx val="-1914009648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Medias'!$B$4:$B$9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Medias'!$N$4:$N$9</c:f>
              <c:numCache>
                <c:formatCode>###0.00</c:formatCode>
                <c:ptCount val="6"/>
                <c:pt idx="0">
                  <c:v>7.005154639175221</c:v>
                </c:pt>
                <c:pt idx="1">
                  <c:v>5.994082899226194</c:v>
                </c:pt>
                <c:pt idx="2">
                  <c:v>4.924567411829122</c:v>
                </c:pt>
                <c:pt idx="3">
                  <c:v>5.274629625048295</c:v>
                </c:pt>
                <c:pt idx="4">
                  <c:v>4.937531009041971</c:v>
                </c:pt>
                <c:pt idx="5">
                  <c:v>5.530000295449457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884D-4B9A-9328-A7D3EC9BED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3988096"/>
        <c:axId val="-1913984704"/>
      </c:lineChart>
      <c:catAx>
        <c:axId val="-191398809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3984704"/>
        <c:crosses val="autoZero"/>
        <c:auto val="1"/>
        <c:lblAlgn val="ctr"/>
        <c:lblOffset val="100"/>
        <c:noMultiLvlLbl val="1"/>
      </c:catAx>
      <c:valAx>
        <c:axId val="-1913984704"/>
        <c:scaling>
          <c:orientation val="minMax"/>
          <c:max val="10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###0.00" sourceLinked="1"/>
        <c:majorTickMark val="none"/>
        <c:minorTickMark val="none"/>
        <c:tickLblPos val="nextTo"/>
        <c:spPr>
          <a:ln/>
        </c:spPr>
        <c:crossAx val="-1913988096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Curto'!$B$4:$B$8</c:f>
              <c:numCache>
                <c:formatCode>General</c:formatCode>
                <c:ptCount val="5"/>
                <c:pt idx="0">
                  <c:v>1995.0</c:v>
                </c:pt>
                <c:pt idx="1">
                  <c:v>1999.0</c:v>
                </c:pt>
                <c:pt idx="2">
                  <c:v>2006.0</c:v>
                </c:pt>
                <c:pt idx="3">
                  <c:v>2013.0</c:v>
                </c:pt>
                <c:pt idx="4">
                  <c:v>2017.0</c:v>
                </c:pt>
              </c:numCache>
            </c:numRef>
          </c:cat>
          <c:val>
            <c:numRef>
              <c:f>'Gr Curto'!$AE$4:$AE$8</c:f>
              <c:numCache>
                <c:formatCode>General</c:formatCode>
                <c:ptCount val="5"/>
                <c:pt idx="0">
                  <c:v>1.049406697288223</c:v>
                </c:pt>
                <c:pt idx="1">
                  <c:v>0.254079002034265</c:v>
                </c:pt>
                <c:pt idx="2">
                  <c:v>1.15294174043064</c:v>
                </c:pt>
                <c:pt idx="3">
                  <c:v>1.433049856542335</c:v>
                </c:pt>
                <c:pt idx="4">
                  <c:v>0.335342788915268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511-4E53-B78B-A42D0F7A979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4136672"/>
        <c:axId val="-1798795088"/>
      </c:lineChart>
      <c:catAx>
        <c:axId val="-191413667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798795088"/>
        <c:crosses val="autoZero"/>
        <c:auto val="1"/>
        <c:lblAlgn val="ctr"/>
        <c:lblOffset val="100"/>
        <c:noMultiLvlLbl val="1"/>
      </c:catAx>
      <c:valAx>
        <c:axId val="-1798795088"/>
        <c:scaling>
          <c:orientation val="minMax"/>
          <c:max val="3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crossAx val="-1914136672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Medias'!$B$5:$B$9</c:f>
              <c:numCache>
                <c:formatCode>General</c:formatCode>
                <c:ptCount val="5"/>
                <c:pt idx="0">
                  <c:v>1995.0</c:v>
                </c:pt>
                <c:pt idx="1">
                  <c:v>1999.0</c:v>
                </c:pt>
                <c:pt idx="2">
                  <c:v>2006.0</c:v>
                </c:pt>
                <c:pt idx="3">
                  <c:v>2013.0</c:v>
                </c:pt>
                <c:pt idx="4">
                  <c:v>2017.0</c:v>
                </c:pt>
              </c:numCache>
            </c:numRef>
          </c:cat>
          <c:val>
            <c:numRef>
              <c:f>'Gr Medias'!$AE$5:$AE$9</c:f>
              <c:numCache>
                <c:formatCode>###0.00</c:formatCode>
                <c:ptCount val="5"/>
                <c:pt idx="0">
                  <c:v>3.429013080448651</c:v>
                </c:pt>
                <c:pt idx="1">
                  <c:v>3.318269085276496</c:v>
                </c:pt>
                <c:pt idx="2">
                  <c:v>3.444240856815566</c:v>
                </c:pt>
                <c:pt idx="3">
                  <c:v>3.511317011957737</c:v>
                </c:pt>
                <c:pt idx="4">
                  <c:v>3.39323496775479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F641-45D0-B463-7720F5240F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798416944"/>
        <c:axId val="-1798413552"/>
      </c:lineChart>
      <c:catAx>
        <c:axId val="-179841694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798413552"/>
        <c:crosses val="autoZero"/>
        <c:auto val="1"/>
        <c:lblAlgn val="ctr"/>
        <c:lblOffset val="100"/>
        <c:noMultiLvlLbl val="1"/>
      </c:catAx>
      <c:valAx>
        <c:axId val="-1798413552"/>
        <c:scaling>
          <c:orientation val="minMax"/>
          <c:min val="1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###0.00" sourceLinked="1"/>
        <c:majorTickMark val="none"/>
        <c:minorTickMark val="none"/>
        <c:tickLblPos val="nextTo"/>
        <c:spPr>
          <a:ln/>
        </c:spPr>
        <c:crossAx val="-1798416944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Curto'!$B$4:$B$8</c:f>
              <c:numCache>
                <c:formatCode>General</c:formatCode>
                <c:ptCount val="5"/>
                <c:pt idx="0">
                  <c:v>1995.0</c:v>
                </c:pt>
                <c:pt idx="1">
                  <c:v>1999.0</c:v>
                </c:pt>
                <c:pt idx="2">
                  <c:v>2006.0</c:v>
                </c:pt>
                <c:pt idx="3">
                  <c:v>2013.0</c:v>
                </c:pt>
                <c:pt idx="4">
                  <c:v>2017.0</c:v>
                </c:pt>
              </c:numCache>
            </c:numRef>
          </c:cat>
          <c:val>
            <c:numRef>
              <c:f>'Gr Curto'!$AF$4:$AF$8</c:f>
              <c:numCache>
                <c:formatCode>General</c:formatCode>
                <c:ptCount val="5"/>
                <c:pt idx="0">
                  <c:v>1.486820908318298</c:v>
                </c:pt>
                <c:pt idx="1">
                  <c:v>1.239403090719944</c:v>
                </c:pt>
                <c:pt idx="2">
                  <c:v>1.668591047925992</c:v>
                </c:pt>
                <c:pt idx="3">
                  <c:v>1.726404801604645</c:v>
                </c:pt>
                <c:pt idx="4">
                  <c:v>2.520534978748107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3FBD-4858-BA29-EC854A0B9EC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3788032"/>
        <c:axId val="-1913784640"/>
      </c:lineChart>
      <c:catAx>
        <c:axId val="-191378803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3784640"/>
        <c:crosses val="autoZero"/>
        <c:auto val="1"/>
        <c:lblAlgn val="ctr"/>
        <c:lblOffset val="100"/>
        <c:noMultiLvlLbl val="1"/>
      </c:catAx>
      <c:valAx>
        <c:axId val="-1913784640"/>
        <c:scaling>
          <c:orientation val="minMax"/>
          <c:min val="-2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crossAx val="-1913788032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Medias'!$B$5:$B$9</c:f>
              <c:numCache>
                <c:formatCode>General</c:formatCode>
                <c:ptCount val="5"/>
                <c:pt idx="0">
                  <c:v>1995.0</c:v>
                </c:pt>
                <c:pt idx="1">
                  <c:v>1999.0</c:v>
                </c:pt>
                <c:pt idx="2">
                  <c:v>2006.0</c:v>
                </c:pt>
                <c:pt idx="3">
                  <c:v>2013.0</c:v>
                </c:pt>
                <c:pt idx="4">
                  <c:v>2017.0</c:v>
                </c:pt>
              </c:numCache>
            </c:numRef>
          </c:cat>
          <c:val>
            <c:numRef>
              <c:f>'Gr Medias'!$AF$5:$AF$9</c:f>
              <c:numCache>
                <c:formatCode>###0.00</c:formatCode>
                <c:ptCount val="5"/>
                <c:pt idx="0">
                  <c:v>1.575858629713867</c:v>
                </c:pt>
                <c:pt idx="1">
                  <c:v>1.69193991213774</c:v>
                </c:pt>
                <c:pt idx="2">
                  <c:v>1.566110072385337</c:v>
                </c:pt>
                <c:pt idx="3">
                  <c:v>1.53098461795334</c:v>
                </c:pt>
                <c:pt idx="4">
                  <c:v>1.46243625229586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4CBE-4402-BB7A-8C9135C66A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3766384"/>
        <c:axId val="-1913763264"/>
      </c:lineChart>
      <c:catAx>
        <c:axId val="-191376638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3763264"/>
        <c:crosses val="autoZero"/>
        <c:auto val="1"/>
        <c:lblAlgn val="ctr"/>
        <c:lblOffset val="100"/>
        <c:noMultiLvlLbl val="1"/>
      </c:catAx>
      <c:valAx>
        <c:axId val="-1913763264"/>
        <c:scaling>
          <c:orientation val="minMax"/>
          <c:max val="4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###0.00" sourceLinked="1"/>
        <c:majorTickMark val="none"/>
        <c:minorTickMark val="none"/>
        <c:tickLblPos val="nextTo"/>
        <c:spPr>
          <a:ln/>
        </c:spPr>
        <c:crossAx val="-1913766384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mpd="sng">
              <a:solidFill>
                <a:schemeClr val="accent1"/>
              </a:solidFill>
            </a:ln>
          </c:spPr>
          <c:marker>
            <c:symbol val="none"/>
          </c:marker>
          <c:cat>
            <c:numRef>
              <c:f>'Gr Curto'!$B$3:$B$8</c:f>
              <c:numCache>
                <c:formatCode>General</c:formatCode>
                <c:ptCount val="6"/>
                <c:pt idx="0">
                  <c:v>1991.0</c:v>
                </c:pt>
                <c:pt idx="1">
                  <c:v>1995.0</c:v>
                </c:pt>
                <c:pt idx="2">
                  <c:v>1999.0</c:v>
                </c:pt>
                <c:pt idx="3">
                  <c:v>2006.0</c:v>
                </c:pt>
                <c:pt idx="4">
                  <c:v>2013.0</c:v>
                </c:pt>
                <c:pt idx="5">
                  <c:v>2017.0</c:v>
                </c:pt>
              </c:numCache>
            </c:numRef>
          </c:cat>
          <c:val>
            <c:numRef>
              <c:f>'Gr Curto'!$AG$3:$AG$8</c:f>
              <c:numCache>
                <c:formatCode>General</c:formatCode>
                <c:ptCount val="6"/>
                <c:pt idx="0">
                  <c:v>6.043457165449891</c:v>
                </c:pt>
                <c:pt idx="1">
                  <c:v>3.178160312774673</c:v>
                </c:pt>
                <c:pt idx="2">
                  <c:v>1.45288714960966</c:v>
                </c:pt>
                <c:pt idx="3">
                  <c:v>-0.893408197885668</c:v>
                </c:pt>
                <c:pt idx="4">
                  <c:v>-1.104606926480857</c:v>
                </c:pt>
                <c:pt idx="5">
                  <c:v>-1.296103227352221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6BC7-4E0E-9877-C18C8786C14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913745504"/>
        <c:axId val="-1913742112"/>
      </c:lineChart>
      <c:catAx>
        <c:axId val="-191374550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crossAx val="-1913742112"/>
        <c:crosses val="autoZero"/>
        <c:auto val="1"/>
        <c:lblAlgn val="ctr"/>
        <c:lblOffset val="100"/>
        <c:noMultiLvlLbl val="1"/>
      </c:catAx>
      <c:valAx>
        <c:axId val="-1913742112"/>
        <c:scaling>
          <c:orientation val="minMax"/>
          <c:max val="10.0"/>
        </c:scaling>
        <c:delete val="0"/>
        <c:axPos val="l"/>
        <c:majorGridlines>
          <c:spPr>
            <a:ln>
              <a:solidFill>
                <a:srgbClr val="B7B7B7"/>
              </a:solidFill>
            </a:ln>
          </c:spPr>
        </c:majorGridlines>
        <c:title>
          <c:tx>
            <c:rich>
              <a:bodyPr/>
              <a:lstStyle/>
              <a:p>
                <a:pPr>
                  <a:defRPr/>
                </a:pPr>
                <a:endParaRPr lang="es-AR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/>
        </c:spPr>
        <c:crossAx val="-1913745504"/>
        <c:crosses val="autoZero"/>
        <c:crossBetween val="between"/>
      </c:valAx>
    </c:plotArea>
    <c:plotVisOnly val="1"/>
    <c:dispBlanksAs val="zero"/>
    <c:showDLblsOverMax val="1"/>
  </c:chart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ES_tradnl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uMTQM/2MB+hh3xOT7TR1TqR+1rQ==">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2021-10-05T02:28:00Z</dcterms:created>
  <dc:creator>Gonzalo</dc:creator>
</cp:coreProperties>
</file>